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48D5E" w14:textId="77777777" w:rsidR="00E52372" w:rsidRPr="00E52372" w:rsidRDefault="0045104B" w:rsidP="0084259C">
      <w:pPr>
        <w:pStyle w:val="Heading1"/>
      </w:pPr>
      <w:r>
        <w:tab/>
      </w:r>
      <w:r w:rsidR="00450CE6">
        <w:t>Introduction</w:t>
      </w:r>
      <w:r w:rsidR="00D61152">
        <w:t xml:space="preserve"> </w:t>
      </w:r>
    </w:p>
    <w:tbl>
      <w:tblPr>
        <w:tblStyle w:val="Digilent3"/>
        <w:tblpPr w:leftFromText="181" w:rightFromText="181" w:vertAnchor="text" w:tblpXSpec="right" w:tblpY="1"/>
        <w:tblW w:w="3970" w:type="dxa"/>
        <w:tblLook w:val="04A0" w:firstRow="1" w:lastRow="0" w:firstColumn="1" w:lastColumn="0" w:noHBand="0" w:noVBand="1"/>
      </w:tblPr>
      <w:tblGrid>
        <w:gridCol w:w="1986"/>
        <w:gridCol w:w="1984"/>
      </w:tblGrid>
      <w:tr w:rsidR="003C0565" w14:paraId="33DC4CD7" w14:textId="77777777" w:rsidTr="003C1F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926" w:type="dxa"/>
            <w:gridSpan w:val="2"/>
          </w:tcPr>
          <w:p w14:paraId="0B401117" w14:textId="77777777" w:rsidR="00006CB0" w:rsidRDefault="003C0565">
            <w:pPr>
              <w:jc w:val="center"/>
              <w:rPr>
                <w:b w:val="0"/>
                <w:bCs/>
                <w:sz w:val="22"/>
              </w:rPr>
            </w:pPr>
            <w:r>
              <w:t>IP quick facts</w:t>
            </w:r>
          </w:p>
        </w:tc>
      </w:tr>
      <w:tr w:rsidR="003C0565" w14:paraId="33E7318A" w14:textId="77777777" w:rsidTr="003C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53" w:type="dxa"/>
            <w:vAlign w:val="center"/>
          </w:tcPr>
          <w:p w14:paraId="257C9166" w14:textId="77777777" w:rsidR="003C0565" w:rsidRDefault="00E637F1" w:rsidP="00ED309D">
            <w:r>
              <w:t>Supported device families</w:t>
            </w:r>
          </w:p>
        </w:tc>
        <w:tc>
          <w:tcPr>
            <w:tcW w:w="1951" w:type="dxa"/>
            <w:vAlign w:val="center"/>
          </w:tcPr>
          <w:p w14:paraId="36E2BFDC" w14:textId="77777777" w:rsidR="00006CB0" w:rsidRDefault="00E637F1" w:rsidP="00ED309D">
            <w:pPr>
              <w:jc w:val="right"/>
              <w:rPr>
                <w:sz w:val="22"/>
              </w:rPr>
            </w:pPr>
            <w:r>
              <w:t>Zynq</w:t>
            </w:r>
            <w:r w:rsidR="0020045F">
              <w:t>®</w:t>
            </w:r>
            <w:r>
              <w:t>-7000, 7 series</w:t>
            </w:r>
          </w:p>
        </w:tc>
      </w:tr>
      <w:tr w:rsidR="003C0565" w14:paraId="0DD122B1" w14:textId="77777777" w:rsidTr="003C1F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53" w:type="dxa"/>
            <w:vAlign w:val="center"/>
          </w:tcPr>
          <w:p w14:paraId="47645413" w14:textId="77777777" w:rsidR="003C0565" w:rsidRDefault="00E637F1" w:rsidP="00ED309D">
            <w:r>
              <w:t>Supported user interfaces</w:t>
            </w:r>
          </w:p>
        </w:tc>
        <w:tc>
          <w:tcPr>
            <w:tcW w:w="1951" w:type="dxa"/>
            <w:vAlign w:val="center"/>
          </w:tcPr>
          <w:p w14:paraId="6EFA27AE" w14:textId="1EABBB1C" w:rsidR="00006CB0" w:rsidRDefault="00E637F1" w:rsidP="00ED309D">
            <w:pPr>
              <w:jc w:val="right"/>
              <w:rPr>
                <w:sz w:val="22"/>
              </w:rPr>
            </w:pPr>
            <w:r>
              <w:t>Xilinx</w:t>
            </w:r>
            <w:r w:rsidR="0020045F">
              <w:t>®</w:t>
            </w:r>
            <w:r>
              <w:t xml:space="preserve">: </w:t>
            </w:r>
            <w:r w:rsidR="00334679">
              <w:t>AXI4-Lite, AXI-Stream</w:t>
            </w:r>
          </w:p>
        </w:tc>
      </w:tr>
      <w:tr w:rsidR="00DF14F3" w14:paraId="6B86A46C" w14:textId="77777777" w:rsidTr="003C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26" w:type="dxa"/>
            <w:gridSpan w:val="2"/>
            <w:shd w:val="clear" w:color="auto" w:fill="00542C"/>
            <w:vAlign w:val="center"/>
          </w:tcPr>
          <w:p w14:paraId="2B2CAA1B" w14:textId="77777777" w:rsidR="00006CB0" w:rsidRDefault="00EE3004" w:rsidP="00ED309D">
            <w:pPr>
              <w:jc w:val="center"/>
              <w:rPr>
                <w:b/>
                <w:color w:val="FFFFFF" w:themeColor="background1"/>
              </w:rPr>
            </w:pPr>
            <w:r w:rsidRPr="00EE3004">
              <w:rPr>
                <w:b/>
                <w:color w:val="FFFFFF" w:themeColor="background1"/>
              </w:rPr>
              <w:t>Provided with core</w:t>
            </w:r>
          </w:p>
        </w:tc>
      </w:tr>
      <w:tr w:rsidR="003C0565" w14:paraId="0ACB98FF" w14:textId="77777777" w:rsidTr="003C1F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53" w:type="dxa"/>
            <w:vAlign w:val="center"/>
          </w:tcPr>
          <w:p w14:paraId="275EC28A" w14:textId="77777777" w:rsidR="003C0565" w:rsidRDefault="00E637F1" w:rsidP="00ED309D">
            <w:r>
              <w:t>Design files</w:t>
            </w:r>
          </w:p>
        </w:tc>
        <w:tc>
          <w:tcPr>
            <w:tcW w:w="1951" w:type="dxa"/>
            <w:vAlign w:val="center"/>
          </w:tcPr>
          <w:p w14:paraId="7959F2FC" w14:textId="77777777" w:rsidR="00006CB0" w:rsidRDefault="00E637F1" w:rsidP="00ED309D">
            <w:pPr>
              <w:jc w:val="right"/>
              <w:rPr>
                <w:sz w:val="22"/>
              </w:rPr>
            </w:pPr>
            <w:r>
              <w:t>VHDL</w:t>
            </w:r>
          </w:p>
        </w:tc>
      </w:tr>
      <w:tr w:rsidR="003C0565" w14:paraId="2C1FABF7" w14:textId="77777777" w:rsidTr="003C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53" w:type="dxa"/>
            <w:vAlign w:val="center"/>
          </w:tcPr>
          <w:p w14:paraId="3FB93465" w14:textId="77777777" w:rsidR="003C0565" w:rsidRDefault="00E637F1" w:rsidP="00ED309D">
            <w:r>
              <w:t>Simulation model</w:t>
            </w:r>
          </w:p>
        </w:tc>
        <w:tc>
          <w:tcPr>
            <w:tcW w:w="1951" w:type="dxa"/>
            <w:vAlign w:val="center"/>
          </w:tcPr>
          <w:p w14:paraId="3F1BE4A7" w14:textId="77777777" w:rsidR="00006CB0" w:rsidRDefault="00E637F1" w:rsidP="00ED309D">
            <w:pPr>
              <w:jc w:val="right"/>
              <w:rPr>
                <w:sz w:val="22"/>
              </w:rPr>
            </w:pPr>
            <w:r>
              <w:t>VHDL Behavioral</w:t>
            </w:r>
          </w:p>
        </w:tc>
      </w:tr>
      <w:tr w:rsidR="006C3F68" w14:paraId="5EFB9B06" w14:textId="77777777" w:rsidTr="003C1F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53" w:type="dxa"/>
            <w:vAlign w:val="center"/>
          </w:tcPr>
          <w:p w14:paraId="5614FFA4" w14:textId="77777777" w:rsidR="006C3F68" w:rsidRDefault="006C3F68" w:rsidP="00ED309D">
            <w:r>
              <w:t>Constraints file</w:t>
            </w:r>
          </w:p>
        </w:tc>
        <w:tc>
          <w:tcPr>
            <w:tcW w:w="1951" w:type="dxa"/>
            <w:vAlign w:val="center"/>
          </w:tcPr>
          <w:p w14:paraId="7EA01968" w14:textId="77777777" w:rsidR="006C3F68" w:rsidRDefault="006C3F68" w:rsidP="00ED309D">
            <w:pPr>
              <w:jc w:val="right"/>
            </w:pPr>
            <w:r>
              <w:t>XDC</w:t>
            </w:r>
          </w:p>
        </w:tc>
      </w:tr>
      <w:tr w:rsidR="003C0565" w14:paraId="2A6E8B44" w14:textId="77777777" w:rsidTr="003C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53" w:type="dxa"/>
            <w:vAlign w:val="center"/>
          </w:tcPr>
          <w:p w14:paraId="757712E9" w14:textId="77777777" w:rsidR="003C0565" w:rsidRDefault="00E637F1" w:rsidP="00ED309D">
            <w:r>
              <w:t>Software driver</w:t>
            </w:r>
          </w:p>
        </w:tc>
        <w:tc>
          <w:tcPr>
            <w:tcW w:w="1951" w:type="dxa"/>
            <w:vAlign w:val="center"/>
          </w:tcPr>
          <w:p w14:paraId="741D7DC3" w14:textId="77777777" w:rsidR="00006CB0" w:rsidRDefault="00334679" w:rsidP="00ED309D">
            <w:pPr>
              <w:jc w:val="right"/>
              <w:rPr>
                <w:sz w:val="22"/>
              </w:rPr>
            </w:pPr>
            <w:r>
              <w:t>standalone</w:t>
            </w:r>
          </w:p>
        </w:tc>
      </w:tr>
      <w:tr w:rsidR="00DF14F3" w14:paraId="7DEE079E" w14:textId="77777777" w:rsidTr="003C1F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926" w:type="dxa"/>
            <w:gridSpan w:val="2"/>
            <w:shd w:val="clear" w:color="auto" w:fill="00542C"/>
            <w:vAlign w:val="center"/>
          </w:tcPr>
          <w:p w14:paraId="6DE1790E" w14:textId="77777777" w:rsidR="00006CB0" w:rsidRDefault="00EE3004" w:rsidP="00ED309D">
            <w:pPr>
              <w:jc w:val="center"/>
              <w:rPr>
                <w:b/>
                <w:color w:val="FFFFFF" w:themeColor="background1"/>
              </w:rPr>
            </w:pPr>
            <w:r w:rsidRPr="00EE3004">
              <w:rPr>
                <w:b/>
                <w:color w:val="FFFFFF" w:themeColor="background1"/>
              </w:rPr>
              <w:t>Tested design flows</w:t>
            </w:r>
          </w:p>
        </w:tc>
      </w:tr>
      <w:tr w:rsidR="003C0565" w14:paraId="3D0324A7" w14:textId="77777777" w:rsidTr="003C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53" w:type="dxa"/>
            <w:vAlign w:val="center"/>
          </w:tcPr>
          <w:p w14:paraId="2FA72A37" w14:textId="77777777" w:rsidR="003C0565" w:rsidRDefault="00DF14F3" w:rsidP="00ED309D">
            <w:r>
              <w:t>Design entry</w:t>
            </w:r>
          </w:p>
        </w:tc>
        <w:tc>
          <w:tcPr>
            <w:tcW w:w="1951" w:type="dxa"/>
            <w:vAlign w:val="center"/>
          </w:tcPr>
          <w:p w14:paraId="3B0B5686" w14:textId="4505450D" w:rsidR="00006CB0" w:rsidRDefault="00DF14F3" w:rsidP="00ED309D">
            <w:pPr>
              <w:jc w:val="right"/>
              <w:rPr>
                <w:sz w:val="22"/>
              </w:rPr>
            </w:pPr>
            <w:proofErr w:type="spellStart"/>
            <w:r>
              <w:t>Vivado</w:t>
            </w:r>
            <w:proofErr w:type="spellEnd"/>
            <w:r w:rsidR="0020045F">
              <w:t>™</w:t>
            </w:r>
            <w:r>
              <w:t xml:space="preserve"> </w:t>
            </w:r>
            <w:r w:rsidR="00452EA6">
              <w:t>HLS</w:t>
            </w:r>
            <w:r>
              <w:t xml:space="preserve"> 201</w:t>
            </w:r>
            <w:r w:rsidR="00452EA6">
              <w:t>8.2</w:t>
            </w:r>
          </w:p>
        </w:tc>
      </w:tr>
      <w:tr w:rsidR="00DF14F3" w14:paraId="15571CE9" w14:textId="77777777" w:rsidTr="003C1F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53" w:type="dxa"/>
            <w:vAlign w:val="center"/>
          </w:tcPr>
          <w:p w14:paraId="3CA1E991" w14:textId="77777777" w:rsidR="00DF14F3" w:rsidRDefault="00DF14F3" w:rsidP="00ED309D">
            <w:r>
              <w:t>Synthesis</w:t>
            </w:r>
          </w:p>
        </w:tc>
        <w:tc>
          <w:tcPr>
            <w:tcW w:w="1951" w:type="dxa"/>
            <w:vAlign w:val="center"/>
          </w:tcPr>
          <w:p w14:paraId="2A8A43C8" w14:textId="3E6F9559" w:rsidR="00006CB0" w:rsidRDefault="00DF14F3" w:rsidP="00ED309D">
            <w:pPr>
              <w:jc w:val="right"/>
              <w:rPr>
                <w:sz w:val="22"/>
              </w:rPr>
            </w:pPr>
            <w:proofErr w:type="spellStart"/>
            <w:r>
              <w:t>Vivado</w:t>
            </w:r>
            <w:proofErr w:type="spellEnd"/>
            <w:r>
              <w:t xml:space="preserve"> Synthesis 201</w:t>
            </w:r>
            <w:r w:rsidR="00452EA6">
              <w:t>8</w:t>
            </w:r>
            <w:r>
              <w:t>.</w:t>
            </w:r>
            <w:r w:rsidR="00452EA6">
              <w:t>2</w:t>
            </w:r>
          </w:p>
        </w:tc>
      </w:tr>
    </w:tbl>
    <w:p w14:paraId="49FCD489" w14:textId="65D9AC78" w:rsidR="00450CE6" w:rsidRDefault="00450CE6" w:rsidP="00450CE6">
      <w:r>
        <w:t xml:space="preserve">This </w:t>
      </w:r>
      <w:r w:rsidR="00530CF0">
        <w:t>user guide</w:t>
      </w:r>
      <w:r w:rsidR="00F372EE">
        <w:t xml:space="preserve"> describes the Digilent </w:t>
      </w:r>
      <w:r w:rsidR="00452EA6">
        <w:t>Video Scaler</w:t>
      </w:r>
      <w:r>
        <w:t xml:space="preserve"> Intellectual Property. </w:t>
      </w:r>
      <w:r w:rsidR="00452EA6">
        <w:t>It takes video frames of arbitrary resolution over a slave AXI-Stream interface, resizes them to an arbitrary output resolution and outputs on a master AXI-Stream interface. It has an AXI4-Lite interface for control.</w:t>
      </w:r>
    </w:p>
    <w:p w14:paraId="037266F6" w14:textId="77777777" w:rsidR="00450CE6" w:rsidRDefault="0045104B" w:rsidP="0084259C">
      <w:pPr>
        <w:pStyle w:val="Heading1"/>
      </w:pPr>
      <w:r>
        <w:tab/>
      </w:r>
      <w:r w:rsidR="00450CE6">
        <w:t>Features</w:t>
      </w:r>
    </w:p>
    <w:p w14:paraId="11BCBB4D" w14:textId="097C6DF4" w:rsidR="001C6542" w:rsidRDefault="00452EA6" w:rsidP="00450CE6">
      <w:pPr>
        <w:pStyle w:val="ListParagraph"/>
        <w:numPr>
          <w:ilvl w:val="0"/>
          <w:numId w:val="16"/>
        </w:numPr>
        <w:spacing w:after="0" w:line="240" w:lineRule="auto"/>
      </w:pPr>
      <w:r>
        <w:t>One pixel per beat</w:t>
      </w:r>
    </w:p>
    <w:p w14:paraId="0592D973" w14:textId="3A75711D" w:rsidR="00452EA6" w:rsidRDefault="00452EA6" w:rsidP="00450CE6">
      <w:pPr>
        <w:pStyle w:val="ListParagraph"/>
        <w:numPr>
          <w:ilvl w:val="0"/>
          <w:numId w:val="16"/>
        </w:numPr>
        <w:spacing w:after="0" w:line="240" w:lineRule="auto"/>
      </w:pPr>
      <w:r>
        <w:t>24-bit color depth</w:t>
      </w:r>
    </w:p>
    <w:p w14:paraId="4681425F" w14:textId="2DBED3F5" w:rsidR="00452EA6" w:rsidRDefault="00452EA6" w:rsidP="00450CE6">
      <w:pPr>
        <w:pStyle w:val="ListParagraph"/>
        <w:numPr>
          <w:ilvl w:val="0"/>
          <w:numId w:val="16"/>
        </w:numPr>
        <w:spacing w:after="0" w:line="240" w:lineRule="auto"/>
      </w:pPr>
      <w:r>
        <w:t>RGB format</w:t>
      </w:r>
    </w:p>
    <w:p w14:paraId="2DF9CAC2" w14:textId="0CD628DC" w:rsidR="00450CE6" w:rsidRDefault="00E90FF0" w:rsidP="00452EA6">
      <w:pPr>
        <w:pStyle w:val="ListParagraph"/>
        <w:numPr>
          <w:ilvl w:val="0"/>
          <w:numId w:val="16"/>
        </w:numPr>
        <w:spacing w:after="0" w:line="240" w:lineRule="auto"/>
      </w:pPr>
      <w:r>
        <w:t xml:space="preserve">Xilinx interfaces used: </w:t>
      </w:r>
      <w:r w:rsidR="00334679">
        <w:t>AXI4-Lite, AXI-Stream</w:t>
      </w:r>
      <w:r w:rsidR="0045104B">
        <w:tab/>
      </w:r>
      <w:r w:rsidR="00450CE6">
        <w:t>Port Descriptions</w:t>
      </w:r>
    </w:p>
    <w:p w14:paraId="62E44506" w14:textId="77777777" w:rsidR="00450CE6" w:rsidRDefault="0045104B" w:rsidP="0084259C">
      <w:pPr>
        <w:pStyle w:val="Heading1"/>
      </w:pPr>
      <w:r>
        <w:tab/>
      </w:r>
      <w:r w:rsidR="00450CE6">
        <w:t>Designing with the core</w:t>
      </w:r>
    </w:p>
    <w:p w14:paraId="6A38DB22" w14:textId="77777777" w:rsidR="00ED3C65" w:rsidRDefault="00ED3C65" w:rsidP="0084259C">
      <w:pPr>
        <w:pStyle w:val="Heading2"/>
      </w:pPr>
      <w:r>
        <w:tab/>
        <w:t>Constraints</w:t>
      </w:r>
    </w:p>
    <w:p w14:paraId="223B8D08" w14:textId="0EEA4502" w:rsidR="00450CE6" w:rsidRDefault="0045104B" w:rsidP="0084259C">
      <w:pPr>
        <w:pStyle w:val="Heading2"/>
      </w:pPr>
      <w:r>
        <w:tab/>
      </w:r>
      <w:r w:rsidR="00450CE6">
        <w:t>Customization</w:t>
      </w:r>
    </w:p>
    <w:p w14:paraId="4C662356" w14:textId="4288181F" w:rsidR="00452EA6" w:rsidRDefault="00452EA6" w:rsidP="00452EA6">
      <w:pPr>
        <w:pStyle w:val="Heading1"/>
      </w:pPr>
      <w:r>
        <w:t>Register map</w:t>
      </w:r>
    </w:p>
    <w:tbl>
      <w:tblPr>
        <w:tblStyle w:val="LightList-Accent3"/>
        <w:tblW w:w="0" w:type="auto"/>
        <w:tblLook w:val="04A0" w:firstRow="1" w:lastRow="0" w:firstColumn="1" w:lastColumn="0" w:noHBand="0" w:noVBand="1"/>
      </w:tblPr>
      <w:tblGrid>
        <w:gridCol w:w="3110"/>
        <w:gridCol w:w="3110"/>
        <w:gridCol w:w="3110"/>
      </w:tblGrid>
      <w:tr w:rsidR="007D6E68" w14:paraId="547E3030" w14:textId="77777777" w:rsidTr="007D6E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77" w:type="dxa"/>
          </w:tcPr>
          <w:p w14:paraId="28161149" w14:textId="61BDEF7C" w:rsidR="007D6E68" w:rsidRDefault="007D6E68" w:rsidP="007D6E68">
            <w:r>
              <w:t>Offset</w:t>
            </w:r>
          </w:p>
        </w:tc>
        <w:tc>
          <w:tcPr>
            <w:tcW w:w="3088" w:type="dxa"/>
          </w:tcPr>
          <w:p w14:paraId="71A1DEA1" w14:textId="3364C97C" w:rsidR="007D6E68" w:rsidRDefault="007D6E68" w:rsidP="007D6E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Register Name</w:t>
            </w:r>
          </w:p>
        </w:tc>
        <w:tc>
          <w:tcPr>
            <w:tcW w:w="3077" w:type="dxa"/>
          </w:tcPr>
          <w:p w14:paraId="69E6C0C5" w14:textId="6D99BCF5" w:rsidR="007D6E68" w:rsidRDefault="007D6E68" w:rsidP="007D6E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7D6E68" w14:paraId="07AB3D43" w14:textId="77777777" w:rsidTr="007D6E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080B8D7D" w14:textId="4B79B420" w:rsidR="007D6E68" w:rsidRDefault="007D6E68" w:rsidP="007D6E68">
            <w:r>
              <w:t>0x00</w:t>
            </w:r>
          </w:p>
        </w:tc>
        <w:tc>
          <w:tcPr>
            <w:tcW w:w="3088" w:type="dxa"/>
          </w:tcPr>
          <w:p w14:paraId="3E3FA50A" w14:textId="4EC0F36A" w:rsidR="007D6E68" w:rsidRDefault="007D6E68" w:rsidP="007D6E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Control signals</w:t>
            </w:r>
          </w:p>
        </w:tc>
        <w:tc>
          <w:tcPr>
            <w:tcW w:w="3077" w:type="dxa"/>
          </w:tcPr>
          <w:p w14:paraId="711F9395" w14:textId="5BA60A27" w:rsidR="007D6E68" w:rsidRDefault="007D6E68" w:rsidP="007D6E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bit </w:t>
            </w:r>
            <w:proofErr w:type="gramStart"/>
            <w:r>
              <w:t>0  -</w:t>
            </w:r>
            <w:proofErr w:type="gramEnd"/>
            <w:r>
              <w:t xml:space="preserve"> </w:t>
            </w:r>
            <w:proofErr w:type="spellStart"/>
            <w:r>
              <w:t>ap_start</w:t>
            </w:r>
            <w:proofErr w:type="spellEnd"/>
            <w:r>
              <w:t xml:space="preserve"> (Read/Write/COH)</w:t>
            </w:r>
          </w:p>
          <w:p w14:paraId="636DB02A" w14:textId="0BE062D9" w:rsidR="007D6E68" w:rsidRDefault="007D6E68" w:rsidP="007D6E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bit </w:t>
            </w:r>
            <w:proofErr w:type="gramStart"/>
            <w:r>
              <w:t>1  -</w:t>
            </w:r>
            <w:proofErr w:type="gramEnd"/>
            <w:r>
              <w:t xml:space="preserve"> </w:t>
            </w:r>
            <w:proofErr w:type="spellStart"/>
            <w:r>
              <w:t>ap_done</w:t>
            </w:r>
            <w:proofErr w:type="spellEnd"/>
            <w:r>
              <w:t xml:space="preserve"> (Read/COR)</w:t>
            </w:r>
          </w:p>
          <w:p w14:paraId="020C30F9" w14:textId="3A3CC8CB" w:rsidR="007D6E68" w:rsidRDefault="007D6E68" w:rsidP="007D6E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bit </w:t>
            </w:r>
            <w:proofErr w:type="gramStart"/>
            <w:r>
              <w:t>2  -</w:t>
            </w:r>
            <w:proofErr w:type="gramEnd"/>
            <w:r>
              <w:t xml:space="preserve"> </w:t>
            </w:r>
            <w:proofErr w:type="spellStart"/>
            <w:r>
              <w:t>ap_idle</w:t>
            </w:r>
            <w:proofErr w:type="spellEnd"/>
            <w:r>
              <w:t xml:space="preserve"> (Read)</w:t>
            </w:r>
          </w:p>
          <w:p w14:paraId="28BF81A5" w14:textId="48EFE2CC" w:rsidR="007D6E68" w:rsidRDefault="007D6E68" w:rsidP="007D6E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bit </w:t>
            </w:r>
            <w:proofErr w:type="gramStart"/>
            <w:r>
              <w:t>3  -</w:t>
            </w:r>
            <w:proofErr w:type="gramEnd"/>
            <w:r>
              <w:t xml:space="preserve"> </w:t>
            </w:r>
            <w:proofErr w:type="spellStart"/>
            <w:r>
              <w:t>ap_ready</w:t>
            </w:r>
            <w:proofErr w:type="spellEnd"/>
            <w:r>
              <w:t xml:space="preserve"> (Read)</w:t>
            </w:r>
          </w:p>
          <w:p w14:paraId="55DD71D5" w14:textId="35DC77CA" w:rsidR="007D6E68" w:rsidRDefault="007D6E68" w:rsidP="007D6E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bit </w:t>
            </w:r>
            <w:proofErr w:type="gramStart"/>
            <w:r>
              <w:t>7  -</w:t>
            </w:r>
            <w:proofErr w:type="gramEnd"/>
            <w:r>
              <w:t xml:space="preserve"> </w:t>
            </w:r>
            <w:proofErr w:type="spellStart"/>
            <w:r>
              <w:t>auto_restart</w:t>
            </w:r>
            <w:proofErr w:type="spellEnd"/>
            <w:r>
              <w:t xml:space="preserve"> (Read/Write)</w:t>
            </w:r>
          </w:p>
          <w:p w14:paraId="2AAB460D" w14:textId="295C136E" w:rsidR="007D6E68" w:rsidRDefault="007D6E68" w:rsidP="007D6E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others - reserved</w:t>
            </w:r>
          </w:p>
        </w:tc>
      </w:tr>
      <w:tr w:rsidR="007D6E68" w14:paraId="504D578B" w14:textId="77777777" w:rsidTr="007D6E6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4F59F354" w14:textId="7112DAD3" w:rsidR="007D6E68" w:rsidRDefault="007D6E68" w:rsidP="007D6E68">
            <w:r>
              <w:t>0x04</w:t>
            </w:r>
          </w:p>
        </w:tc>
        <w:tc>
          <w:tcPr>
            <w:tcW w:w="3088" w:type="dxa"/>
          </w:tcPr>
          <w:p w14:paraId="48D8BC00" w14:textId="545290D3" w:rsidR="007D6E68" w:rsidRDefault="007D6E68" w:rsidP="007D6E6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Global Interrupt Enable Register</w:t>
            </w:r>
          </w:p>
        </w:tc>
        <w:tc>
          <w:tcPr>
            <w:tcW w:w="3077" w:type="dxa"/>
          </w:tcPr>
          <w:p w14:paraId="3DB127B6" w14:textId="6551CFC6" w:rsidR="007D6E68" w:rsidRDefault="007D6E68" w:rsidP="007D6E6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bit </w:t>
            </w:r>
            <w:proofErr w:type="gramStart"/>
            <w:r>
              <w:t>0  -</w:t>
            </w:r>
            <w:proofErr w:type="gramEnd"/>
            <w:r>
              <w:t xml:space="preserve"> Global Interrupt Enable (Read/Write)</w:t>
            </w:r>
          </w:p>
        </w:tc>
      </w:tr>
      <w:tr w:rsidR="007D6E68" w14:paraId="734469B5" w14:textId="77777777" w:rsidTr="007D6E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422454F3" w14:textId="5B25EAA8" w:rsidR="007D6E68" w:rsidRDefault="007D6E68" w:rsidP="007D6E68">
            <w:r>
              <w:t>0x08</w:t>
            </w:r>
          </w:p>
        </w:tc>
        <w:tc>
          <w:tcPr>
            <w:tcW w:w="3088" w:type="dxa"/>
          </w:tcPr>
          <w:p w14:paraId="06DBC5DF" w14:textId="58A826FE" w:rsidR="007D6E68" w:rsidRDefault="007D6E68" w:rsidP="007D6E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IP Interrupt Enable Register (Read/Write)</w:t>
            </w:r>
          </w:p>
        </w:tc>
        <w:tc>
          <w:tcPr>
            <w:tcW w:w="3077" w:type="dxa"/>
          </w:tcPr>
          <w:p w14:paraId="056AA1ED" w14:textId="77777777" w:rsidR="007D6E68" w:rsidRDefault="007D6E68" w:rsidP="007D6E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bit </w:t>
            </w:r>
            <w:proofErr w:type="gramStart"/>
            <w:r>
              <w:t>0  -</w:t>
            </w:r>
            <w:proofErr w:type="gramEnd"/>
            <w:r>
              <w:t xml:space="preserve"> Channel 0 (</w:t>
            </w:r>
            <w:proofErr w:type="spellStart"/>
            <w:r>
              <w:t>ap_done</w:t>
            </w:r>
            <w:proofErr w:type="spellEnd"/>
            <w:r>
              <w:t>)</w:t>
            </w:r>
          </w:p>
          <w:p w14:paraId="3842BC73" w14:textId="3C383F25" w:rsidR="007D6E68" w:rsidRDefault="007D6E68" w:rsidP="007D6E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bit </w:t>
            </w:r>
            <w:proofErr w:type="gramStart"/>
            <w:r>
              <w:t>1  -</w:t>
            </w:r>
            <w:proofErr w:type="gramEnd"/>
            <w:r>
              <w:t xml:space="preserve"> Channel 1 (</w:t>
            </w:r>
            <w:proofErr w:type="spellStart"/>
            <w:r>
              <w:t>ap_ready</w:t>
            </w:r>
            <w:proofErr w:type="spellEnd"/>
            <w:r>
              <w:t>)</w:t>
            </w:r>
          </w:p>
        </w:tc>
      </w:tr>
      <w:tr w:rsidR="007D6E68" w14:paraId="39964253" w14:textId="77777777" w:rsidTr="007D6E6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22982E1B" w14:textId="7F9343C8" w:rsidR="007D6E68" w:rsidRDefault="007D6E68" w:rsidP="007D6E68">
            <w:r>
              <w:lastRenderedPageBreak/>
              <w:t>0x0C</w:t>
            </w:r>
          </w:p>
        </w:tc>
        <w:tc>
          <w:tcPr>
            <w:tcW w:w="3088" w:type="dxa"/>
          </w:tcPr>
          <w:p w14:paraId="432D8445" w14:textId="4A069178" w:rsidR="007D6E68" w:rsidRDefault="007D6E68" w:rsidP="007D6E6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IP Interrupt Status Register (Read/TOW)</w:t>
            </w:r>
          </w:p>
        </w:tc>
        <w:tc>
          <w:tcPr>
            <w:tcW w:w="3077" w:type="dxa"/>
          </w:tcPr>
          <w:p w14:paraId="12D369CF" w14:textId="77777777" w:rsidR="007D6E68" w:rsidRDefault="007D6E68" w:rsidP="007D6E6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bit </w:t>
            </w:r>
            <w:proofErr w:type="gramStart"/>
            <w:r>
              <w:t>0  -</w:t>
            </w:r>
            <w:proofErr w:type="gramEnd"/>
            <w:r>
              <w:t xml:space="preserve"> Channel 0 (</w:t>
            </w:r>
            <w:proofErr w:type="spellStart"/>
            <w:r>
              <w:t>ap_done</w:t>
            </w:r>
            <w:proofErr w:type="spellEnd"/>
            <w:r>
              <w:t>)</w:t>
            </w:r>
          </w:p>
          <w:p w14:paraId="44382954" w14:textId="2C33F800" w:rsidR="007D6E68" w:rsidRDefault="007D6E68" w:rsidP="007D6E6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bit </w:t>
            </w:r>
            <w:proofErr w:type="gramStart"/>
            <w:r>
              <w:t>1  -</w:t>
            </w:r>
            <w:proofErr w:type="gramEnd"/>
            <w:r>
              <w:t xml:space="preserve"> Channel 1 (</w:t>
            </w:r>
            <w:proofErr w:type="spellStart"/>
            <w:r>
              <w:t>ap_ready</w:t>
            </w:r>
            <w:proofErr w:type="spellEnd"/>
            <w:r>
              <w:t>)</w:t>
            </w:r>
          </w:p>
        </w:tc>
      </w:tr>
      <w:tr w:rsidR="007D6E68" w14:paraId="6DB1EB43" w14:textId="77777777" w:rsidTr="007D6E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547B3694" w14:textId="0950EFBC" w:rsidR="007D6E68" w:rsidRDefault="007D6E68" w:rsidP="007D6E68">
            <w:r>
              <w:t>0x10</w:t>
            </w:r>
          </w:p>
        </w:tc>
        <w:tc>
          <w:tcPr>
            <w:tcW w:w="3088" w:type="dxa"/>
          </w:tcPr>
          <w:p w14:paraId="15E9B019" w14:textId="5294136C" w:rsidR="007D6E68" w:rsidRDefault="007D6E68" w:rsidP="007D6E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Data signal of </w:t>
            </w:r>
            <w:proofErr w:type="spellStart"/>
            <w:r>
              <w:t>in_width</w:t>
            </w:r>
            <w:proofErr w:type="spellEnd"/>
          </w:p>
        </w:tc>
        <w:tc>
          <w:tcPr>
            <w:tcW w:w="3077" w:type="dxa"/>
          </w:tcPr>
          <w:p w14:paraId="41156AE0" w14:textId="32ACD837" w:rsidR="007D6E68" w:rsidRDefault="007D6E68" w:rsidP="007D6E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bit 31~0 - </w:t>
            </w:r>
            <w:proofErr w:type="spellStart"/>
            <w:r>
              <w:t>in_</w:t>
            </w:r>
            <w:proofErr w:type="gramStart"/>
            <w:r>
              <w:t>width</w:t>
            </w:r>
            <w:proofErr w:type="spellEnd"/>
            <w:r>
              <w:t>[</w:t>
            </w:r>
            <w:proofErr w:type="gramEnd"/>
            <w:r>
              <w:t>31:0] (Read/Write)</w:t>
            </w:r>
          </w:p>
        </w:tc>
      </w:tr>
      <w:tr w:rsidR="007D6E68" w14:paraId="45E7856A" w14:textId="77777777" w:rsidTr="007D6E6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1953F51F" w14:textId="036D92C5" w:rsidR="007D6E68" w:rsidRDefault="007D6E68" w:rsidP="007D6E68">
            <w:r>
              <w:t>0x18</w:t>
            </w:r>
          </w:p>
        </w:tc>
        <w:tc>
          <w:tcPr>
            <w:tcW w:w="3088" w:type="dxa"/>
          </w:tcPr>
          <w:p w14:paraId="44EF649A" w14:textId="1DA446A4" w:rsidR="007D6E68" w:rsidRDefault="007D6E68" w:rsidP="007D6E6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Data signal of </w:t>
            </w:r>
            <w:proofErr w:type="spellStart"/>
            <w:r>
              <w:t>in_height</w:t>
            </w:r>
            <w:proofErr w:type="spellEnd"/>
          </w:p>
        </w:tc>
        <w:tc>
          <w:tcPr>
            <w:tcW w:w="3077" w:type="dxa"/>
          </w:tcPr>
          <w:p w14:paraId="2EF34695" w14:textId="74303842" w:rsidR="007D6E68" w:rsidRDefault="007D6E68" w:rsidP="007D6E6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bit 31~0 - </w:t>
            </w:r>
            <w:proofErr w:type="spellStart"/>
            <w:r>
              <w:t>in_</w:t>
            </w:r>
            <w:proofErr w:type="gramStart"/>
            <w:r>
              <w:t>height</w:t>
            </w:r>
            <w:proofErr w:type="spellEnd"/>
            <w:r>
              <w:t>[</w:t>
            </w:r>
            <w:proofErr w:type="gramEnd"/>
            <w:r>
              <w:t>31:0] (Read/Write)</w:t>
            </w:r>
          </w:p>
        </w:tc>
      </w:tr>
      <w:tr w:rsidR="007D6E68" w14:paraId="5E3002AD" w14:textId="77777777" w:rsidTr="007D6E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520E3219" w14:textId="75CEEBA4" w:rsidR="007D6E68" w:rsidRDefault="007D6E68" w:rsidP="007D6E68">
            <w:r>
              <w:t>0x20</w:t>
            </w:r>
          </w:p>
        </w:tc>
        <w:tc>
          <w:tcPr>
            <w:tcW w:w="3088" w:type="dxa"/>
          </w:tcPr>
          <w:p w14:paraId="05A4CEEA" w14:textId="1AC6D18A" w:rsidR="007D6E68" w:rsidRDefault="007D6E68" w:rsidP="007D6E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Data signal of </w:t>
            </w:r>
            <w:proofErr w:type="spellStart"/>
            <w:r>
              <w:t>out_width</w:t>
            </w:r>
            <w:proofErr w:type="spellEnd"/>
          </w:p>
        </w:tc>
        <w:tc>
          <w:tcPr>
            <w:tcW w:w="3077" w:type="dxa"/>
          </w:tcPr>
          <w:p w14:paraId="1EA294B7" w14:textId="30D76983" w:rsidR="007D6E68" w:rsidRDefault="007D6E68" w:rsidP="007D6E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bit 31~0 - </w:t>
            </w:r>
            <w:proofErr w:type="spellStart"/>
            <w:r>
              <w:t>out_</w:t>
            </w:r>
            <w:proofErr w:type="gramStart"/>
            <w:r>
              <w:t>width</w:t>
            </w:r>
            <w:proofErr w:type="spellEnd"/>
            <w:r>
              <w:t>[</w:t>
            </w:r>
            <w:proofErr w:type="gramEnd"/>
            <w:r>
              <w:t>31:0] (Read/Write)</w:t>
            </w:r>
          </w:p>
        </w:tc>
      </w:tr>
      <w:tr w:rsidR="007D6E68" w14:paraId="4528DFA8" w14:textId="77777777" w:rsidTr="007D6E6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328F21F8" w14:textId="10EEE2F2" w:rsidR="007D6E68" w:rsidRDefault="007D6E68" w:rsidP="007D6E68">
            <w:r>
              <w:t>0x28</w:t>
            </w:r>
          </w:p>
        </w:tc>
        <w:tc>
          <w:tcPr>
            <w:tcW w:w="3088" w:type="dxa"/>
          </w:tcPr>
          <w:p w14:paraId="3816EF07" w14:textId="51E4D29A" w:rsidR="007D6E68" w:rsidRDefault="007D6E68" w:rsidP="007D6E6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Data signal of </w:t>
            </w:r>
            <w:proofErr w:type="spellStart"/>
            <w:r>
              <w:t>out_height</w:t>
            </w:r>
            <w:proofErr w:type="spellEnd"/>
          </w:p>
        </w:tc>
        <w:tc>
          <w:tcPr>
            <w:tcW w:w="3077" w:type="dxa"/>
          </w:tcPr>
          <w:p w14:paraId="62DCA167" w14:textId="33784E2E" w:rsidR="007D6E68" w:rsidRDefault="007D6E68" w:rsidP="007D6E6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bit 31~0 - </w:t>
            </w:r>
            <w:proofErr w:type="spellStart"/>
            <w:r>
              <w:t>out_</w:t>
            </w:r>
            <w:proofErr w:type="gramStart"/>
            <w:r>
              <w:t>height</w:t>
            </w:r>
            <w:proofErr w:type="spellEnd"/>
            <w:r>
              <w:t>[</w:t>
            </w:r>
            <w:proofErr w:type="gramEnd"/>
            <w:r>
              <w:t>31:0] (Read/Write)</w:t>
            </w:r>
          </w:p>
        </w:tc>
      </w:tr>
    </w:tbl>
    <w:p w14:paraId="7A12452F" w14:textId="36F30CBD" w:rsidR="00452EA6" w:rsidRPr="00452EA6" w:rsidRDefault="007D6E68" w:rsidP="007D6E68">
      <w:r>
        <w:t>// (SC = Self Clear, COR = Clear on Read, TOW = Toggle on Write, COH = Clear on Handshake)</w:t>
      </w:r>
    </w:p>
    <w:p w14:paraId="619E320A" w14:textId="258D500F" w:rsidR="0083406F" w:rsidRDefault="0084259C" w:rsidP="0083406F">
      <w:pPr>
        <w:pStyle w:val="Heading1"/>
      </w:pPr>
      <w:r w:rsidRPr="0084259C">
        <w:t>Debugging</w:t>
      </w:r>
    </w:p>
    <w:p w14:paraId="39450B78" w14:textId="05784788" w:rsidR="00B528D6" w:rsidRDefault="00B528D6" w:rsidP="00B528D6">
      <w:r>
        <w:t xml:space="preserve">Opening the IP in HLS is possible by executing the following command in the </w:t>
      </w:r>
      <w:proofErr w:type="spellStart"/>
      <w:r>
        <w:t>Vivado</w:t>
      </w:r>
      <w:proofErr w:type="spellEnd"/>
      <w:r>
        <w:t xml:space="preserve"> HLS Command Prompt:</w:t>
      </w:r>
    </w:p>
    <w:p w14:paraId="725CDE9B" w14:textId="4D298477" w:rsidR="00B528D6" w:rsidRDefault="00B528D6" w:rsidP="00B528D6">
      <w:pPr>
        <w:pStyle w:val="Code"/>
      </w:pPr>
      <w:r>
        <w:t>cd &lt;</w:t>
      </w:r>
      <w:proofErr w:type="spellStart"/>
      <w:r>
        <w:t>path_to_IP</w:t>
      </w:r>
      <w:proofErr w:type="spellEnd"/>
      <w:r>
        <w:t>&gt;/</w:t>
      </w:r>
      <w:proofErr w:type="spellStart"/>
      <w:r>
        <w:t>hls_src</w:t>
      </w:r>
      <w:proofErr w:type="spellEnd"/>
    </w:p>
    <w:p w14:paraId="4CCBA0E5" w14:textId="2B8137C6" w:rsidR="00B528D6" w:rsidRPr="00B528D6" w:rsidRDefault="00B528D6" w:rsidP="00B528D6">
      <w:pPr>
        <w:pStyle w:val="Code"/>
      </w:pPr>
      <w:proofErr w:type="spellStart"/>
      <w:r>
        <w:t>vivado_hls</w:t>
      </w:r>
      <w:proofErr w:type="spellEnd"/>
      <w:r>
        <w:t xml:space="preserve"> -f </w:t>
      </w:r>
      <w:proofErr w:type="spellStart"/>
      <w:r>
        <w:t>script.tcl</w:t>
      </w:r>
      <w:proofErr w:type="spellEnd"/>
    </w:p>
    <w:p w14:paraId="0CF28413" w14:textId="77777777" w:rsidR="00DE740D" w:rsidRDefault="00DE740D" w:rsidP="0084259C">
      <w:pPr>
        <w:pStyle w:val="Heading1"/>
      </w:pPr>
      <w:r w:rsidRPr="0084259C">
        <w:t>References</w:t>
      </w:r>
    </w:p>
    <w:p w14:paraId="4EC18998" w14:textId="77777777" w:rsidR="006D2A08" w:rsidRDefault="006D2A08" w:rsidP="006D2A08">
      <w:bookmarkStart w:id="0" w:name="_GoBack"/>
      <w:bookmarkEnd w:id="0"/>
    </w:p>
    <w:sectPr w:rsidR="006D2A08" w:rsidSect="0057022A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2240" w:h="15840"/>
      <w:pgMar w:top="765" w:right="1440" w:bottom="810" w:left="1440" w:header="720" w:footer="1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9148A8" w14:textId="77777777" w:rsidR="00BA3EE3" w:rsidRDefault="00BA3EE3" w:rsidP="00E315A5">
      <w:r>
        <w:separator/>
      </w:r>
    </w:p>
  </w:endnote>
  <w:endnote w:type="continuationSeparator" w:id="0">
    <w:p w14:paraId="6E9BC912" w14:textId="77777777" w:rsidR="00BA3EE3" w:rsidRDefault="00BA3EE3" w:rsidP="00E31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single" w:sz="12" w:space="0" w:color="D9D9D9" w:themeColor="background1" w:themeShade="D9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FFFFFF" w:themeFill="background1"/>
      <w:tblLook w:val="04A0" w:firstRow="1" w:lastRow="0" w:firstColumn="1" w:lastColumn="0" w:noHBand="0" w:noVBand="1"/>
    </w:tblPr>
    <w:tblGrid>
      <w:gridCol w:w="7224"/>
      <w:gridCol w:w="2136"/>
    </w:tblGrid>
    <w:tr w:rsidR="001C6542" w14:paraId="0E6CE72B" w14:textId="77777777" w:rsidTr="00E065CE">
      <w:trPr>
        <w:trHeight w:val="238"/>
      </w:trPr>
      <w:tc>
        <w:tcPr>
          <w:tcW w:w="7398" w:type="dxa"/>
          <w:shd w:val="clear" w:color="auto" w:fill="FFFFFF" w:themeFill="background1"/>
          <w:vAlign w:val="center"/>
        </w:tcPr>
        <w:p w14:paraId="0E2379F5" w14:textId="77777777" w:rsidR="001C6542" w:rsidRPr="00EA2837" w:rsidRDefault="001C6542" w:rsidP="00402274">
          <w:pPr>
            <w:pStyle w:val="Footer"/>
            <w:spacing w:line="120" w:lineRule="exact"/>
            <w:rPr>
              <w:color w:val="000000" w:themeColor="text1"/>
              <w:sz w:val="14"/>
              <w:szCs w:val="14"/>
            </w:rPr>
          </w:pPr>
          <w:r w:rsidRPr="00EA2837">
            <w:rPr>
              <w:color w:val="000000" w:themeColor="text1"/>
              <w:sz w:val="14"/>
              <w:szCs w:val="14"/>
            </w:rPr>
            <w:t>Copyright Digilent, Inc. All rights reserved.</w:t>
          </w:r>
        </w:p>
        <w:p w14:paraId="020A743D" w14:textId="77777777" w:rsidR="001C6542" w:rsidRDefault="001C6542" w:rsidP="00402274">
          <w:pPr>
            <w:pStyle w:val="Footer"/>
            <w:spacing w:line="120" w:lineRule="exact"/>
          </w:pPr>
          <w:r w:rsidRPr="00EA2837">
            <w:rPr>
              <w:color w:val="000000" w:themeColor="text1"/>
              <w:sz w:val="14"/>
              <w:szCs w:val="14"/>
            </w:rPr>
            <w:t>Other product and company names mentioned may be trademarks of their respective owners.</w:t>
          </w:r>
        </w:p>
      </w:tc>
      <w:tc>
        <w:tcPr>
          <w:tcW w:w="2178" w:type="dxa"/>
          <w:shd w:val="clear" w:color="auto" w:fill="FFFFFF" w:themeFill="background1"/>
          <w:vAlign w:val="center"/>
        </w:tcPr>
        <w:p w14:paraId="6619FF88" w14:textId="77777777" w:rsidR="001C6542" w:rsidRDefault="001C6542" w:rsidP="00E065CE">
          <w:pPr>
            <w:pStyle w:val="Footer"/>
            <w:jc w:val="right"/>
          </w:pPr>
          <w:r w:rsidRPr="00162709">
            <w:rPr>
              <w:sz w:val="20"/>
            </w:rPr>
            <w:t xml:space="preserve">Page </w:t>
          </w:r>
          <w:r w:rsidRPr="00162709">
            <w:rPr>
              <w:b/>
              <w:sz w:val="20"/>
            </w:rPr>
            <w:fldChar w:fldCharType="begin"/>
          </w:r>
          <w:r w:rsidRPr="00162709">
            <w:rPr>
              <w:b/>
              <w:sz w:val="20"/>
            </w:rPr>
            <w:instrText xml:space="preserve"> PAGE  \* Arabic  \* MERGEFORMAT </w:instrText>
          </w:r>
          <w:r w:rsidRPr="00162709">
            <w:rPr>
              <w:b/>
              <w:sz w:val="20"/>
            </w:rPr>
            <w:fldChar w:fldCharType="separate"/>
          </w:r>
          <w:r w:rsidR="006A2691">
            <w:rPr>
              <w:b/>
              <w:noProof/>
              <w:sz w:val="20"/>
            </w:rPr>
            <w:t>2</w:t>
          </w:r>
          <w:r w:rsidRPr="00162709">
            <w:rPr>
              <w:b/>
              <w:sz w:val="20"/>
            </w:rPr>
            <w:fldChar w:fldCharType="end"/>
          </w:r>
          <w:r w:rsidRPr="00162709">
            <w:rPr>
              <w:sz w:val="20"/>
            </w:rPr>
            <w:t xml:space="preserve"> of </w:t>
          </w:r>
          <w:r w:rsidR="00042243">
            <w:rPr>
              <w:b/>
              <w:noProof/>
              <w:sz w:val="20"/>
            </w:rPr>
            <w:fldChar w:fldCharType="begin"/>
          </w:r>
          <w:r w:rsidR="00042243">
            <w:rPr>
              <w:b/>
              <w:noProof/>
              <w:sz w:val="20"/>
            </w:rPr>
            <w:instrText xml:space="preserve"> NUMPAGES  \* Arabic  \* MERGEFORMAT </w:instrText>
          </w:r>
          <w:r w:rsidR="00042243">
            <w:rPr>
              <w:b/>
              <w:noProof/>
              <w:sz w:val="20"/>
            </w:rPr>
            <w:fldChar w:fldCharType="separate"/>
          </w:r>
          <w:r w:rsidR="006A2691" w:rsidRPr="006A2691">
            <w:rPr>
              <w:b/>
              <w:noProof/>
              <w:sz w:val="20"/>
            </w:rPr>
            <w:t>2</w:t>
          </w:r>
          <w:r w:rsidR="00042243">
            <w:rPr>
              <w:b/>
              <w:noProof/>
              <w:sz w:val="20"/>
            </w:rPr>
            <w:fldChar w:fldCharType="end"/>
          </w:r>
        </w:p>
      </w:tc>
    </w:tr>
  </w:tbl>
  <w:p w14:paraId="02ED102D" w14:textId="77777777" w:rsidR="001C6542" w:rsidRDefault="001C65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single" w:sz="12" w:space="0" w:color="00532C" w:themeColor="accent3" w:themeShade="BF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4"/>
      <w:gridCol w:w="6578"/>
      <w:gridCol w:w="1258"/>
    </w:tblGrid>
    <w:tr w:rsidR="001C6542" w14:paraId="140D0808" w14:textId="77777777" w:rsidTr="003B25BC">
      <w:trPr>
        <w:trHeight w:val="238"/>
      </w:trPr>
      <w:tc>
        <w:tcPr>
          <w:tcW w:w="1548" w:type="dxa"/>
          <w:shd w:val="clear" w:color="auto" w:fill="00532C" w:themeFill="accent3" w:themeFillShade="BF"/>
          <w:vAlign w:val="center"/>
        </w:tcPr>
        <w:p w14:paraId="443D33A1" w14:textId="77777777" w:rsidR="001C6542" w:rsidRDefault="001C6542" w:rsidP="001A6B27">
          <w:pPr>
            <w:pStyle w:val="Footer"/>
            <w:jc w:val="center"/>
          </w:pPr>
          <w:r w:rsidRPr="00162709">
            <w:rPr>
              <w:sz w:val="20"/>
            </w:rPr>
            <w:t>DOC#:</w:t>
          </w:r>
          <w:r>
            <w:rPr>
              <w:sz w:val="20"/>
            </w:rPr>
            <w:t xml:space="preserve"> 516-000</w:t>
          </w:r>
        </w:p>
      </w:tc>
      <w:tc>
        <w:tcPr>
          <w:tcW w:w="6750" w:type="dxa"/>
          <w:vAlign w:val="center"/>
        </w:tcPr>
        <w:p w14:paraId="7AF277BC" w14:textId="77777777" w:rsidR="001C6542" w:rsidRPr="00F93DE7" w:rsidRDefault="001C6542" w:rsidP="003B25BC">
          <w:pPr>
            <w:pStyle w:val="Footer"/>
            <w:spacing w:line="120" w:lineRule="exact"/>
            <w:jc w:val="center"/>
            <w:rPr>
              <w:color w:val="00532C" w:themeColor="accent3" w:themeShade="BF"/>
              <w:sz w:val="14"/>
              <w:szCs w:val="14"/>
            </w:rPr>
          </w:pPr>
          <w:r w:rsidRPr="00F93DE7">
            <w:rPr>
              <w:color w:val="00532C" w:themeColor="accent3" w:themeShade="BF"/>
              <w:sz w:val="14"/>
              <w:szCs w:val="14"/>
            </w:rPr>
            <w:t>Copyright Digilent, Inc. All rights reserved.</w:t>
          </w:r>
        </w:p>
        <w:p w14:paraId="42E855BE" w14:textId="77777777" w:rsidR="001C6542" w:rsidRDefault="001C6542" w:rsidP="003B25BC">
          <w:pPr>
            <w:pStyle w:val="Footer"/>
            <w:spacing w:line="120" w:lineRule="exact"/>
            <w:jc w:val="center"/>
          </w:pPr>
          <w:r w:rsidRPr="00F93DE7">
            <w:rPr>
              <w:color w:val="00532C" w:themeColor="accent3" w:themeShade="BF"/>
              <w:sz w:val="14"/>
              <w:szCs w:val="14"/>
            </w:rPr>
            <w:t>Other product and company names mentioned may be trademarks of their respective owners.</w:t>
          </w:r>
        </w:p>
      </w:tc>
      <w:tc>
        <w:tcPr>
          <w:tcW w:w="1278" w:type="dxa"/>
          <w:shd w:val="clear" w:color="auto" w:fill="00532C" w:themeFill="accent3" w:themeFillShade="BF"/>
          <w:vAlign w:val="center"/>
        </w:tcPr>
        <w:p w14:paraId="662E29F8" w14:textId="77777777" w:rsidR="001C6542" w:rsidRDefault="001C6542" w:rsidP="003B25BC">
          <w:pPr>
            <w:pStyle w:val="Footer"/>
            <w:jc w:val="center"/>
          </w:pPr>
          <w:r w:rsidRPr="00162709">
            <w:rPr>
              <w:sz w:val="20"/>
            </w:rPr>
            <w:t xml:space="preserve">Page </w:t>
          </w:r>
          <w:r w:rsidRPr="00162709">
            <w:rPr>
              <w:b/>
              <w:sz w:val="20"/>
            </w:rPr>
            <w:fldChar w:fldCharType="begin"/>
          </w:r>
          <w:r w:rsidRPr="00162709">
            <w:rPr>
              <w:b/>
              <w:sz w:val="20"/>
            </w:rPr>
            <w:instrText xml:space="preserve"> PAGE  \* Arabic  \* MERGEFORMAT </w:instrText>
          </w:r>
          <w:r w:rsidRPr="00162709">
            <w:rPr>
              <w:b/>
              <w:sz w:val="20"/>
            </w:rPr>
            <w:fldChar w:fldCharType="separate"/>
          </w:r>
          <w:r w:rsidR="006A2691">
            <w:rPr>
              <w:b/>
              <w:noProof/>
              <w:sz w:val="20"/>
            </w:rPr>
            <w:t>1</w:t>
          </w:r>
          <w:r w:rsidRPr="00162709">
            <w:rPr>
              <w:b/>
              <w:sz w:val="20"/>
            </w:rPr>
            <w:fldChar w:fldCharType="end"/>
          </w:r>
          <w:r w:rsidRPr="00162709">
            <w:rPr>
              <w:sz w:val="20"/>
            </w:rPr>
            <w:t xml:space="preserve"> of </w:t>
          </w:r>
          <w:r w:rsidR="00042243">
            <w:rPr>
              <w:b/>
              <w:noProof/>
              <w:sz w:val="20"/>
            </w:rPr>
            <w:fldChar w:fldCharType="begin"/>
          </w:r>
          <w:r w:rsidR="00042243">
            <w:rPr>
              <w:b/>
              <w:noProof/>
              <w:sz w:val="20"/>
            </w:rPr>
            <w:instrText xml:space="preserve"> NUMPAGES  \* Arabic  \* MERGEFORMAT </w:instrText>
          </w:r>
          <w:r w:rsidR="00042243">
            <w:rPr>
              <w:b/>
              <w:noProof/>
              <w:sz w:val="20"/>
            </w:rPr>
            <w:fldChar w:fldCharType="separate"/>
          </w:r>
          <w:r w:rsidR="006A2691" w:rsidRPr="006A2691">
            <w:rPr>
              <w:b/>
              <w:noProof/>
              <w:sz w:val="20"/>
            </w:rPr>
            <w:t>2</w:t>
          </w:r>
          <w:r w:rsidR="00042243">
            <w:rPr>
              <w:b/>
              <w:noProof/>
              <w:sz w:val="20"/>
            </w:rPr>
            <w:fldChar w:fldCharType="end"/>
          </w:r>
          <w:bookmarkStart w:id="1" w:name="_Toc365459769"/>
        </w:p>
      </w:tc>
    </w:tr>
    <w:bookmarkEnd w:id="1"/>
  </w:tbl>
  <w:p w14:paraId="52F9D4D3" w14:textId="77777777" w:rsidR="001C6542" w:rsidRDefault="001C6542" w:rsidP="003B25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2CBBCD" w14:textId="77777777" w:rsidR="00BA3EE3" w:rsidRDefault="00BA3EE3" w:rsidP="00E315A5">
      <w:r>
        <w:separator/>
      </w:r>
    </w:p>
  </w:footnote>
  <w:footnote w:type="continuationSeparator" w:id="0">
    <w:p w14:paraId="3822A799" w14:textId="77777777" w:rsidR="00BA3EE3" w:rsidRDefault="00BA3EE3" w:rsidP="00E31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D9D9D9" w:themeColor="background1" w:themeShade="D9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53"/>
      <w:gridCol w:w="1907"/>
    </w:tblGrid>
    <w:tr w:rsidR="001C6542" w14:paraId="4250914E" w14:textId="77777777" w:rsidTr="00EA2837">
      <w:trPr>
        <w:trHeight w:val="90"/>
      </w:trPr>
      <w:tc>
        <w:tcPr>
          <w:tcW w:w="7668" w:type="dxa"/>
          <w:vAlign w:val="center"/>
        </w:tcPr>
        <w:p w14:paraId="4DED4F31" w14:textId="15DC98DD" w:rsidR="001C6542" w:rsidRPr="00F82C33" w:rsidRDefault="007D6E68" w:rsidP="00530CF0">
          <w:pPr>
            <w:pStyle w:val="Header"/>
            <w:rPr>
              <w:b/>
            </w:rPr>
          </w:pPr>
          <w:r>
            <w:rPr>
              <w:b/>
            </w:rPr>
            <w:t>Video Scaler</w:t>
          </w:r>
          <w:r w:rsidR="001C6542" w:rsidRPr="00F372EE">
            <w:rPr>
              <w:b/>
            </w:rPr>
            <w:t xml:space="preserve"> </w:t>
          </w:r>
          <w:r w:rsidR="001C6542" w:rsidRPr="00C06CE6">
            <w:rPr>
              <w:b/>
            </w:rPr>
            <w:t>1.</w:t>
          </w:r>
          <w:r w:rsidR="00A33539">
            <w:rPr>
              <w:b/>
            </w:rPr>
            <w:t>0</w:t>
          </w:r>
          <w:r w:rsidR="001C6542">
            <w:rPr>
              <w:b/>
            </w:rPr>
            <w:t xml:space="preserve"> </w:t>
          </w:r>
          <w:r w:rsidR="001C6542" w:rsidRPr="00F372EE">
            <w:rPr>
              <w:b/>
            </w:rPr>
            <w:t>IP Core</w:t>
          </w:r>
          <w:r w:rsidR="001C6542">
            <w:rPr>
              <w:b/>
            </w:rPr>
            <w:t xml:space="preserve"> User Guide</w:t>
          </w:r>
        </w:p>
      </w:tc>
      <w:tc>
        <w:tcPr>
          <w:tcW w:w="1908" w:type="dxa"/>
        </w:tcPr>
        <w:p w14:paraId="2403D6B5" w14:textId="77777777" w:rsidR="001C6542" w:rsidRDefault="001C6542" w:rsidP="00F82C33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6CB3C4F3" wp14:editId="47979470">
                <wp:extent cx="1047750" cy="237087"/>
                <wp:effectExtent l="0" t="0" r="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igilent.e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9853" cy="2375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7E335FA" w14:textId="77777777" w:rsidR="001C6542" w:rsidRPr="00F82C33" w:rsidRDefault="001C6542" w:rsidP="000916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00660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65"/>
      <w:gridCol w:w="2995"/>
    </w:tblGrid>
    <w:tr w:rsidR="001C6542" w14:paraId="4AA3D917" w14:textId="77777777" w:rsidTr="003B25BC">
      <w:trPr>
        <w:trHeight w:val="990"/>
      </w:trPr>
      <w:tc>
        <w:tcPr>
          <w:tcW w:w="6498" w:type="dxa"/>
          <w:vAlign w:val="center"/>
        </w:tcPr>
        <w:p w14:paraId="14C60F66" w14:textId="77777777" w:rsidR="001C6542" w:rsidRPr="0010542D" w:rsidRDefault="001C6542" w:rsidP="00E315A5">
          <w:pPr>
            <w:pStyle w:val="Header"/>
          </w:pPr>
          <w:r>
            <w:rPr>
              <w:noProof/>
            </w:rPr>
            <w:drawing>
              <wp:inline distT="0" distB="0" distL="0" distR="0" wp14:anchorId="1D2677C3" wp14:editId="67CD3CF8">
                <wp:extent cx="2517198" cy="569343"/>
                <wp:effectExtent l="0" t="0" r="0" b="254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igilent.emf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29360" cy="5720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8" w:type="dxa"/>
          <w:vAlign w:val="center"/>
        </w:tcPr>
        <w:p w14:paraId="0D497B4C" w14:textId="77777777" w:rsidR="001C6542" w:rsidRPr="003B25BC" w:rsidRDefault="001C6542" w:rsidP="003B25BC">
          <w:pPr>
            <w:pStyle w:val="Contactinfo"/>
          </w:pPr>
          <w:r w:rsidRPr="003B25BC">
            <w:t>1300 Henley Court</w:t>
          </w:r>
        </w:p>
        <w:p w14:paraId="570BD1C6" w14:textId="77777777" w:rsidR="001C6542" w:rsidRPr="003B25BC" w:rsidRDefault="001C6542" w:rsidP="003B25BC">
          <w:pPr>
            <w:pStyle w:val="Contactinfo"/>
          </w:pPr>
          <w:r w:rsidRPr="003B25BC">
            <w:t>Pullman, WA 99163</w:t>
          </w:r>
          <w:r w:rsidRPr="003B25BC">
            <w:br/>
            <w:t>509.334.6306</w:t>
          </w:r>
        </w:p>
        <w:p w14:paraId="7B7B777C" w14:textId="77777777" w:rsidR="001C6542" w:rsidRPr="00F93DE7" w:rsidRDefault="001C6542" w:rsidP="003B25BC">
          <w:pPr>
            <w:pStyle w:val="Contactinfo"/>
          </w:pPr>
          <w:r w:rsidRPr="003B25BC">
            <w:t>www.digilentinc.com</w:t>
          </w:r>
        </w:p>
      </w:tc>
    </w:tr>
    <w:tr w:rsidR="001C6542" w14:paraId="5E45AEAA" w14:textId="77777777" w:rsidTr="00B74CBE">
      <w:trPr>
        <w:trHeight w:val="1080"/>
      </w:trPr>
      <w:tc>
        <w:tcPr>
          <w:tcW w:w="9576" w:type="dxa"/>
          <w:gridSpan w:val="2"/>
          <w:vAlign w:val="center"/>
        </w:tcPr>
        <w:p w14:paraId="0ACC29BD" w14:textId="4D46D172" w:rsidR="001C6542" w:rsidRPr="00B74CBE" w:rsidRDefault="00452EA6" w:rsidP="0084259C">
          <w:pPr>
            <w:pStyle w:val="Title"/>
          </w:pPr>
          <w:r>
            <w:t>Video Scaler</w:t>
          </w:r>
          <w:r w:rsidR="001C6542">
            <w:t xml:space="preserve"> 1.0 IP Core User Guide</w:t>
          </w:r>
        </w:p>
        <w:p w14:paraId="5569FE17" w14:textId="64525B0C" w:rsidR="001C6542" w:rsidRPr="00050D85" w:rsidRDefault="001C6542" w:rsidP="0084259C">
          <w:pPr>
            <w:pStyle w:val="Subtitle"/>
          </w:pPr>
          <w:r w:rsidRPr="00CA699C">
            <w:t xml:space="preserve">Revised </w:t>
          </w:r>
          <w:r>
            <w:fldChar w:fldCharType="begin"/>
          </w:r>
          <w:r>
            <w:instrText xml:space="preserve"> DATE \@ "MMMM d, yyyy" </w:instrText>
          </w:r>
          <w:r>
            <w:fldChar w:fldCharType="separate"/>
          </w:r>
          <w:r w:rsidR="00B528D6">
            <w:rPr>
              <w:noProof/>
            </w:rPr>
            <w:t>January 28, 2019</w:t>
          </w:r>
          <w:r>
            <w:fldChar w:fldCharType="end"/>
          </w:r>
          <w:r>
            <w:t>; Author Elod Gyorgy</w:t>
          </w:r>
        </w:p>
      </w:tc>
    </w:tr>
  </w:tbl>
  <w:p w14:paraId="324AA8B1" w14:textId="77777777" w:rsidR="001C6542" w:rsidRPr="00E315A5" w:rsidRDefault="001C6542" w:rsidP="00BB22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37A31"/>
    <w:multiLevelType w:val="hybridMultilevel"/>
    <w:tmpl w:val="E514E9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75D9A"/>
    <w:multiLevelType w:val="hybridMultilevel"/>
    <w:tmpl w:val="4FB07B0C"/>
    <w:lvl w:ilvl="0" w:tplc="04090001">
      <w:start w:val="1"/>
      <w:numFmt w:val="bullet"/>
      <w:lvlText w:val=""/>
      <w:lvlJc w:val="left"/>
      <w:pPr>
        <w:ind w:left="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2" w15:restartNumberingAfterBreak="0">
    <w:nsid w:val="2FC67E97"/>
    <w:multiLevelType w:val="hybridMultilevel"/>
    <w:tmpl w:val="83583D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2047FF"/>
    <w:multiLevelType w:val="multilevel"/>
    <w:tmpl w:val="F1E6875A"/>
    <w:lvl w:ilvl="0">
      <w:start w:val="1"/>
      <w:numFmt w:val="decimal"/>
      <w:pStyle w:val="Heading1"/>
      <w:suff w:val="space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" w:hanging="720"/>
      </w:pPr>
      <w:rPr>
        <w:rFonts w:hint="default"/>
      </w:rPr>
    </w:lvl>
  </w:abstractNum>
  <w:abstractNum w:abstractNumId="4" w15:restartNumberingAfterBreak="0">
    <w:nsid w:val="438802A6"/>
    <w:multiLevelType w:val="multilevel"/>
    <w:tmpl w:val="B76C2354"/>
    <w:lvl w:ilvl="0">
      <w:start w:val="1"/>
      <w:numFmt w:val="decimal"/>
      <w:suff w:val="space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1440" w:hanging="363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2160" w:hanging="363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5" w15:restartNumberingAfterBreak="0">
    <w:nsid w:val="489B2D64"/>
    <w:multiLevelType w:val="hybridMultilevel"/>
    <w:tmpl w:val="9F38A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253E5"/>
    <w:multiLevelType w:val="hybridMultilevel"/>
    <w:tmpl w:val="7A963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921FB4"/>
    <w:multiLevelType w:val="hybridMultilevel"/>
    <w:tmpl w:val="92646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923997"/>
    <w:multiLevelType w:val="hybridMultilevel"/>
    <w:tmpl w:val="4C62C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D662D1"/>
    <w:multiLevelType w:val="hybridMultilevel"/>
    <w:tmpl w:val="87FC2ECC"/>
    <w:lvl w:ilvl="0" w:tplc="04090001">
      <w:start w:val="1"/>
      <w:numFmt w:val="bullet"/>
      <w:lvlText w:val=""/>
      <w:lvlJc w:val="left"/>
      <w:pPr>
        <w:ind w:left="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10" w15:restartNumberingAfterBreak="0">
    <w:nsid w:val="5FBF78AC"/>
    <w:multiLevelType w:val="hybridMultilevel"/>
    <w:tmpl w:val="7E5C378E"/>
    <w:lvl w:ilvl="0" w:tplc="04090001">
      <w:start w:val="1"/>
      <w:numFmt w:val="bullet"/>
      <w:lvlText w:val=""/>
      <w:lvlJc w:val="left"/>
      <w:pPr>
        <w:ind w:left="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11" w15:restartNumberingAfterBreak="0">
    <w:nsid w:val="60B140A7"/>
    <w:multiLevelType w:val="hybridMultilevel"/>
    <w:tmpl w:val="18025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C06096"/>
    <w:multiLevelType w:val="hybridMultilevel"/>
    <w:tmpl w:val="11649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606"/>
    <w:multiLevelType w:val="hybridMultilevel"/>
    <w:tmpl w:val="A25405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9204C6"/>
    <w:multiLevelType w:val="hybridMultilevel"/>
    <w:tmpl w:val="8D987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AC378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EF303B2"/>
    <w:multiLevelType w:val="hybridMultilevel"/>
    <w:tmpl w:val="C3E60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9"/>
  </w:num>
  <w:num w:numId="5">
    <w:abstractNumId w:val="0"/>
  </w:num>
  <w:num w:numId="6">
    <w:abstractNumId w:val="13"/>
  </w:num>
  <w:num w:numId="7">
    <w:abstractNumId w:val="14"/>
  </w:num>
  <w:num w:numId="8">
    <w:abstractNumId w:val="11"/>
  </w:num>
  <w:num w:numId="9">
    <w:abstractNumId w:val="1"/>
  </w:num>
  <w:num w:numId="10">
    <w:abstractNumId w:val="8"/>
  </w:num>
  <w:num w:numId="11">
    <w:abstractNumId w:val="7"/>
  </w:num>
  <w:num w:numId="12">
    <w:abstractNumId w:val="16"/>
  </w:num>
  <w:num w:numId="13">
    <w:abstractNumId w:val="3"/>
  </w:num>
  <w:num w:numId="14">
    <w:abstractNumId w:val="15"/>
  </w:num>
  <w:num w:numId="15">
    <w:abstractNumId w:val="4"/>
  </w:num>
  <w:num w:numId="16">
    <w:abstractNumId w:val="6"/>
  </w:num>
  <w:num w:numId="17">
    <w:abstractNumId w:val="12"/>
  </w:num>
  <w:num w:numId="18">
    <w:abstractNumId w:val="3"/>
  </w:num>
  <w:num w:numId="19">
    <w:abstractNumId w:val="3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efaultTableStyle w:val="LightList-Accent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AD2"/>
    <w:rsid w:val="00006CB0"/>
    <w:rsid w:val="00010C5A"/>
    <w:rsid w:val="00014B51"/>
    <w:rsid w:val="0001711B"/>
    <w:rsid w:val="00030268"/>
    <w:rsid w:val="00032294"/>
    <w:rsid w:val="00042243"/>
    <w:rsid w:val="00044C8F"/>
    <w:rsid w:val="00050D85"/>
    <w:rsid w:val="00052ACD"/>
    <w:rsid w:val="0005584B"/>
    <w:rsid w:val="00055FF9"/>
    <w:rsid w:val="0005721E"/>
    <w:rsid w:val="000609BE"/>
    <w:rsid w:val="000609DA"/>
    <w:rsid w:val="00083939"/>
    <w:rsid w:val="00086321"/>
    <w:rsid w:val="0009162B"/>
    <w:rsid w:val="000B213E"/>
    <w:rsid w:val="000C5DE3"/>
    <w:rsid w:val="000C7736"/>
    <w:rsid w:val="000D5CDC"/>
    <w:rsid w:val="000E35E1"/>
    <w:rsid w:val="000F14EC"/>
    <w:rsid w:val="00100333"/>
    <w:rsid w:val="0010418B"/>
    <w:rsid w:val="00104909"/>
    <w:rsid w:val="0010542D"/>
    <w:rsid w:val="00112604"/>
    <w:rsid w:val="00131637"/>
    <w:rsid w:val="00141FB6"/>
    <w:rsid w:val="0014682C"/>
    <w:rsid w:val="00150A8E"/>
    <w:rsid w:val="0015502E"/>
    <w:rsid w:val="00162709"/>
    <w:rsid w:val="0017186A"/>
    <w:rsid w:val="00173627"/>
    <w:rsid w:val="00185F51"/>
    <w:rsid w:val="001910DC"/>
    <w:rsid w:val="00193741"/>
    <w:rsid w:val="00195154"/>
    <w:rsid w:val="00195A36"/>
    <w:rsid w:val="00197385"/>
    <w:rsid w:val="001A3E7A"/>
    <w:rsid w:val="001A4992"/>
    <w:rsid w:val="001A5C61"/>
    <w:rsid w:val="001A6B27"/>
    <w:rsid w:val="001B7786"/>
    <w:rsid w:val="001C6542"/>
    <w:rsid w:val="001E67DF"/>
    <w:rsid w:val="0020045F"/>
    <w:rsid w:val="002046BD"/>
    <w:rsid w:val="00205EE3"/>
    <w:rsid w:val="00226706"/>
    <w:rsid w:val="00233617"/>
    <w:rsid w:val="002435A2"/>
    <w:rsid w:val="00250C7C"/>
    <w:rsid w:val="002537E7"/>
    <w:rsid w:val="00271343"/>
    <w:rsid w:val="002745D5"/>
    <w:rsid w:val="0027795E"/>
    <w:rsid w:val="00277B16"/>
    <w:rsid w:val="00280B29"/>
    <w:rsid w:val="0028140C"/>
    <w:rsid w:val="002931A4"/>
    <w:rsid w:val="002C7DA4"/>
    <w:rsid w:val="002E3A48"/>
    <w:rsid w:val="002E3E20"/>
    <w:rsid w:val="002F685B"/>
    <w:rsid w:val="002F6FCE"/>
    <w:rsid w:val="00315CBC"/>
    <w:rsid w:val="003318A4"/>
    <w:rsid w:val="00334679"/>
    <w:rsid w:val="00342350"/>
    <w:rsid w:val="00346DD6"/>
    <w:rsid w:val="00351E0F"/>
    <w:rsid w:val="0035535B"/>
    <w:rsid w:val="00363E7E"/>
    <w:rsid w:val="00371865"/>
    <w:rsid w:val="0037785B"/>
    <w:rsid w:val="00377A60"/>
    <w:rsid w:val="00383298"/>
    <w:rsid w:val="003836E4"/>
    <w:rsid w:val="003B25BC"/>
    <w:rsid w:val="003B7252"/>
    <w:rsid w:val="003B7A75"/>
    <w:rsid w:val="003C0565"/>
    <w:rsid w:val="003C1090"/>
    <w:rsid w:val="003C1FA6"/>
    <w:rsid w:val="003C7CD3"/>
    <w:rsid w:val="003D48C2"/>
    <w:rsid w:val="003F4CEF"/>
    <w:rsid w:val="003F6E03"/>
    <w:rsid w:val="004012DD"/>
    <w:rsid w:val="00402274"/>
    <w:rsid w:val="00410EBE"/>
    <w:rsid w:val="00415539"/>
    <w:rsid w:val="00416146"/>
    <w:rsid w:val="00416CCE"/>
    <w:rsid w:val="00422788"/>
    <w:rsid w:val="004268D4"/>
    <w:rsid w:val="004335EF"/>
    <w:rsid w:val="00450CE6"/>
    <w:rsid w:val="0045104B"/>
    <w:rsid w:val="00452EA6"/>
    <w:rsid w:val="00460E45"/>
    <w:rsid w:val="0046107B"/>
    <w:rsid w:val="00467B3F"/>
    <w:rsid w:val="00467D77"/>
    <w:rsid w:val="004702F3"/>
    <w:rsid w:val="00472CBE"/>
    <w:rsid w:val="00476223"/>
    <w:rsid w:val="00480559"/>
    <w:rsid w:val="004E02E9"/>
    <w:rsid w:val="004E1138"/>
    <w:rsid w:val="004E5899"/>
    <w:rsid w:val="004F1CE4"/>
    <w:rsid w:val="004F2888"/>
    <w:rsid w:val="00505FAF"/>
    <w:rsid w:val="00510699"/>
    <w:rsid w:val="005211C9"/>
    <w:rsid w:val="005236CD"/>
    <w:rsid w:val="00527CB5"/>
    <w:rsid w:val="00530CF0"/>
    <w:rsid w:val="00532959"/>
    <w:rsid w:val="005403A9"/>
    <w:rsid w:val="005403ED"/>
    <w:rsid w:val="0057022A"/>
    <w:rsid w:val="00574B86"/>
    <w:rsid w:val="00592F44"/>
    <w:rsid w:val="00593694"/>
    <w:rsid w:val="005936C0"/>
    <w:rsid w:val="00593D1D"/>
    <w:rsid w:val="005A1047"/>
    <w:rsid w:val="005A40AD"/>
    <w:rsid w:val="005B0577"/>
    <w:rsid w:val="005B2B34"/>
    <w:rsid w:val="005C57AD"/>
    <w:rsid w:val="005E4CF3"/>
    <w:rsid w:val="00611251"/>
    <w:rsid w:val="006127FF"/>
    <w:rsid w:val="00613EFF"/>
    <w:rsid w:val="00626BE4"/>
    <w:rsid w:val="00627A64"/>
    <w:rsid w:val="006322D8"/>
    <w:rsid w:val="00636F95"/>
    <w:rsid w:val="00637C98"/>
    <w:rsid w:val="00640CB0"/>
    <w:rsid w:val="00656AD2"/>
    <w:rsid w:val="00657E94"/>
    <w:rsid w:val="00666094"/>
    <w:rsid w:val="0067355A"/>
    <w:rsid w:val="00687EEC"/>
    <w:rsid w:val="0069480C"/>
    <w:rsid w:val="00695616"/>
    <w:rsid w:val="006A2691"/>
    <w:rsid w:val="006A39C9"/>
    <w:rsid w:val="006B280E"/>
    <w:rsid w:val="006B555F"/>
    <w:rsid w:val="006C3D0F"/>
    <w:rsid w:val="006C3F68"/>
    <w:rsid w:val="006C5614"/>
    <w:rsid w:val="006D2A08"/>
    <w:rsid w:val="006D621B"/>
    <w:rsid w:val="006E068E"/>
    <w:rsid w:val="006E1326"/>
    <w:rsid w:val="006E1B5A"/>
    <w:rsid w:val="006F115E"/>
    <w:rsid w:val="00716D1F"/>
    <w:rsid w:val="00716E2E"/>
    <w:rsid w:val="00722945"/>
    <w:rsid w:val="007348DE"/>
    <w:rsid w:val="00746041"/>
    <w:rsid w:val="00763B3E"/>
    <w:rsid w:val="007656D0"/>
    <w:rsid w:val="007709C1"/>
    <w:rsid w:val="00774582"/>
    <w:rsid w:val="007820AA"/>
    <w:rsid w:val="00782515"/>
    <w:rsid w:val="007959AD"/>
    <w:rsid w:val="00796269"/>
    <w:rsid w:val="007A13E0"/>
    <w:rsid w:val="007A27A3"/>
    <w:rsid w:val="007B220F"/>
    <w:rsid w:val="007B575C"/>
    <w:rsid w:val="007B5B2C"/>
    <w:rsid w:val="007C0B4E"/>
    <w:rsid w:val="007C68EB"/>
    <w:rsid w:val="007D6E68"/>
    <w:rsid w:val="007E3093"/>
    <w:rsid w:val="007F2E8D"/>
    <w:rsid w:val="007F5AA4"/>
    <w:rsid w:val="00800BDD"/>
    <w:rsid w:val="0080250C"/>
    <w:rsid w:val="00814326"/>
    <w:rsid w:val="00815870"/>
    <w:rsid w:val="008231EF"/>
    <w:rsid w:val="00830D05"/>
    <w:rsid w:val="008326D7"/>
    <w:rsid w:val="0083406F"/>
    <w:rsid w:val="008406EC"/>
    <w:rsid w:val="0084259C"/>
    <w:rsid w:val="00845BBD"/>
    <w:rsid w:val="008538E9"/>
    <w:rsid w:val="0085641A"/>
    <w:rsid w:val="00860831"/>
    <w:rsid w:val="0086799D"/>
    <w:rsid w:val="008817E5"/>
    <w:rsid w:val="008911F7"/>
    <w:rsid w:val="00896F5F"/>
    <w:rsid w:val="008A4320"/>
    <w:rsid w:val="008A4642"/>
    <w:rsid w:val="008A6A3A"/>
    <w:rsid w:val="008A70FD"/>
    <w:rsid w:val="008D0A36"/>
    <w:rsid w:val="008D0A61"/>
    <w:rsid w:val="008D5033"/>
    <w:rsid w:val="008F4BFE"/>
    <w:rsid w:val="0091073F"/>
    <w:rsid w:val="00925A37"/>
    <w:rsid w:val="009267F7"/>
    <w:rsid w:val="009328BD"/>
    <w:rsid w:val="00932DAB"/>
    <w:rsid w:val="00941761"/>
    <w:rsid w:val="00947D75"/>
    <w:rsid w:val="009530A8"/>
    <w:rsid w:val="00956457"/>
    <w:rsid w:val="00970E05"/>
    <w:rsid w:val="00973091"/>
    <w:rsid w:val="009758A2"/>
    <w:rsid w:val="00975D9D"/>
    <w:rsid w:val="00981497"/>
    <w:rsid w:val="009A0BFC"/>
    <w:rsid w:val="009A1B5D"/>
    <w:rsid w:val="009B0774"/>
    <w:rsid w:val="009B70F0"/>
    <w:rsid w:val="009C28A3"/>
    <w:rsid w:val="009E00CB"/>
    <w:rsid w:val="009E2312"/>
    <w:rsid w:val="00A14FAE"/>
    <w:rsid w:val="00A20CE3"/>
    <w:rsid w:val="00A3131A"/>
    <w:rsid w:val="00A31F20"/>
    <w:rsid w:val="00A33539"/>
    <w:rsid w:val="00A338B4"/>
    <w:rsid w:val="00A4223C"/>
    <w:rsid w:val="00A42B1B"/>
    <w:rsid w:val="00A45FE3"/>
    <w:rsid w:val="00A600F3"/>
    <w:rsid w:val="00A72796"/>
    <w:rsid w:val="00A82B14"/>
    <w:rsid w:val="00A86C0A"/>
    <w:rsid w:val="00A902A8"/>
    <w:rsid w:val="00A90C7B"/>
    <w:rsid w:val="00A93BFE"/>
    <w:rsid w:val="00AA0231"/>
    <w:rsid w:val="00AA07A8"/>
    <w:rsid w:val="00AB0E83"/>
    <w:rsid w:val="00AB1425"/>
    <w:rsid w:val="00AC059B"/>
    <w:rsid w:val="00AD4AE4"/>
    <w:rsid w:val="00AE0248"/>
    <w:rsid w:val="00AF184A"/>
    <w:rsid w:val="00AF7E8C"/>
    <w:rsid w:val="00B11D3B"/>
    <w:rsid w:val="00B14818"/>
    <w:rsid w:val="00B25394"/>
    <w:rsid w:val="00B32B0E"/>
    <w:rsid w:val="00B45A89"/>
    <w:rsid w:val="00B467C5"/>
    <w:rsid w:val="00B528D6"/>
    <w:rsid w:val="00B66B0C"/>
    <w:rsid w:val="00B66EFC"/>
    <w:rsid w:val="00B74CBE"/>
    <w:rsid w:val="00B75D1E"/>
    <w:rsid w:val="00B809A9"/>
    <w:rsid w:val="00B9084B"/>
    <w:rsid w:val="00B90F27"/>
    <w:rsid w:val="00BA3EE3"/>
    <w:rsid w:val="00BB1607"/>
    <w:rsid w:val="00BB1733"/>
    <w:rsid w:val="00BB22A4"/>
    <w:rsid w:val="00BB76A6"/>
    <w:rsid w:val="00BC17D5"/>
    <w:rsid w:val="00BD248F"/>
    <w:rsid w:val="00BE2462"/>
    <w:rsid w:val="00C00081"/>
    <w:rsid w:val="00C06CE6"/>
    <w:rsid w:val="00C12203"/>
    <w:rsid w:val="00C140C8"/>
    <w:rsid w:val="00C15A3E"/>
    <w:rsid w:val="00C20FE7"/>
    <w:rsid w:val="00C2130C"/>
    <w:rsid w:val="00C36174"/>
    <w:rsid w:val="00C4433C"/>
    <w:rsid w:val="00C45958"/>
    <w:rsid w:val="00C478F7"/>
    <w:rsid w:val="00C63ED8"/>
    <w:rsid w:val="00C825CA"/>
    <w:rsid w:val="00C91309"/>
    <w:rsid w:val="00C92A4C"/>
    <w:rsid w:val="00CA699C"/>
    <w:rsid w:val="00CB02F4"/>
    <w:rsid w:val="00CB2058"/>
    <w:rsid w:val="00CC01D1"/>
    <w:rsid w:val="00CC1590"/>
    <w:rsid w:val="00CD009B"/>
    <w:rsid w:val="00CD649D"/>
    <w:rsid w:val="00CD6951"/>
    <w:rsid w:val="00CF2565"/>
    <w:rsid w:val="00CF2D81"/>
    <w:rsid w:val="00D116EB"/>
    <w:rsid w:val="00D12CD0"/>
    <w:rsid w:val="00D13D7E"/>
    <w:rsid w:val="00D13DB8"/>
    <w:rsid w:val="00D32D0B"/>
    <w:rsid w:val="00D35A16"/>
    <w:rsid w:val="00D52314"/>
    <w:rsid w:val="00D61152"/>
    <w:rsid w:val="00D71614"/>
    <w:rsid w:val="00D756A3"/>
    <w:rsid w:val="00D96A83"/>
    <w:rsid w:val="00DA3417"/>
    <w:rsid w:val="00DA4C12"/>
    <w:rsid w:val="00DA4E09"/>
    <w:rsid w:val="00DB11EA"/>
    <w:rsid w:val="00DB2471"/>
    <w:rsid w:val="00DD43C8"/>
    <w:rsid w:val="00DE1E7C"/>
    <w:rsid w:val="00DE740D"/>
    <w:rsid w:val="00DF14F3"/>
    <w:rsid w:val="00DF18AF"/>
    <w:rsid w:val="00E05258"/>
    <w:rsid w:val="00E065CE"/>
    <w:rsid w:val="00E1103E"/>
    <w:rsid w:val="00E13490"/>
    <w:rsid w:val="00E155B6"/>
    <w:rsid w:val="00E16FF6"/>
    <w:rsid w:val="00E17FCC"/>
    <w:rsid w:val="00E25722"/>
    <w:rsid w:val="00E315A5"/>
    <w:rsid w:val="00E3430E"/>
    <w:rsid w:val="00E51595"/>
    <w:rsid w:val="00E52372"/>
    <w:rsid w:val="00E571C5"/>
    <w:rsid w:val="00E603D9"/>
    <w:rsid w:val="00E637F1"/>
    <w:rsid w:val="00E769F3"/>
    <w:rsid w:val="00E87E21"/>
    <w:rsid w:val="00E90FF0"/>
    <w:rsid w:val="00EA2837"/>
    <w:rsid w:val="00EA72C7"/>
    <w:rsid w:val="00EB2495"/>
    <w:rsid w:val="00ED09AA"/>
    <w:rsid w:val="00ED309D"/>
    <w:rsid w:val="00ED3C65"/>
    <w:rsid w:val="00EE22AB"/>
    <w:rsid w:val="00EE3004"/>
    <w:rsid w:val="00F01D78"/>
    <w:rsid w:val="00F11B40"/>
    <w:rsid w:val="00F120A7"/>
    <w:rsid w:val="00F1630E"/>
    <w:rsid w:val="00F24400"/>
    <w:rsid w:val="00F25F95"/>
    <w:rsid w:val="00F324C4"/>
    <w:rsid w:val="00F372EE"/>
    <w:rsid w:val="00F40C25"/>
    <w:rsid w:val="00F51D42"/>
    <w:rsid w:val="00F554C3"/>
    <w:rsid w:val="00F56E1B"/>
    <w:rsid w:val="00F60142"/>
    <w:rsid w:val="00F65C0D"/>
    <w:rsid w:val="00F7176B"/>
    <w:rsid w:val="00F75293"/>
    <w:rsid w:val="00F82C33"/>
    <w:rsid w:val="00F87216"/>
    <w:rsid w:val="00F90691"/>
    <w:rsid w:val="00F91CBD"/>
    <w:rsid w:val="00F93DE7"/>
    <w:rsid w:val="00F94297"/>
    <w:rsid w:val="00F97D7E"/>
    <w:rsid w:val="00FA6E4F"/>
    <w:rsid w:val="00FC79BA"/>
    <w:rsid w:val="00FD3205"/>
    <w:rsid w:val="00FE0220"/>
    <w:rsid w:val="00FE4486"/>
    <w:rsid w:val="00FE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DBC2E0"/>
  <w15:docId w15:val="{24D841B4-2B78-4BD3-8585-C8BF07A5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5539"/>
    <w:rPr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259C"/>
    <w:pPr>
      <w:keepNext/>
      <w:numPr>
        <w:numId w:val="13"/>
      </w:numPr>
      <w:spacing w:before="360" w:after="120"/>
      <w:contextualSpacing/>
      <w:outlineLvl w:val="0"/>
    </w:pPr>
    <w:rPr>
      <w:rFonts w:ascii="Arial" w:hAnsi="Arial" w:cs="Arial"/>
      <w:b/>
      <w:color w:val="808080" w:themeColor="background1" w:themeShade="80"/>
      <w:spacing w:val="-20"/>
      <w:w w:val="11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AA07A8"/>
    <w:pPr>
      <w:numPr>
        <w:ilvl w:val="1"/>
      </w:numPr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A20CE3"/>
    <w:pPr>
      <w:numPr>
        <w:ilvl w:val="2"/>
      </w:numPr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A4642"/>
    <w:pPr>
      <w:keepNext/>
      <w:keepLines/>
      <w:numPr>
        <w:ilvl w:val="3"/>
        <w:numId w:val="1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3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7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90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4259C"/>
    <w:rPr>
      <w:rFonts w:ascii="Arial" w:hAnsi="Arial" w:cs="Arial"/>
      <w:b/>
      <w:color w:val="808080" w:themeColor="background1" w:themeShade="80"/>
      <w:spacing w:val="-20"/>
      <w:w w:val="115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D0A36"/>
    <w:pPr>
      <w:spacing w:before="240" w:after="340"/>
    </w:pPr>
    <w:rPr>
      <w:b/>
      <w:sz w:val="24"/>
    </w:rPr>
  </w:style>
  <w:style w:type="character" w:styleId="Hyperlink">
    <w:name w:val="Hyperlink"/>
    <w:basedOn w:val="DefaultParagraphFont"/>
    <w:uiPriority w:val="99"/>
    <w:unhideWhenUsed/>
    <w:rsid w:val="00800BD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66B0C"/>
    <w:pPr>
      <w:ind w:left="720"/>
      <w:contextualSpacing/>
    </w:pPr>
  </w:style>
  <w:style w:type="paragraph" w:styleId="TOCHeading">
    <w:name w:val="TOC Heading"/>
    <w:basedOn w:val="Title"/>
    <w:next w:val="Normal"/>
    <w:uiPriority w:val="39"/>
    <w:unhideWhenUsed/>
    <w:qFormat/>
    <w:rsid w:val="008D5033"/>
  </w:style>
  <w:style w:type="character" w:customStyle="1" w:styleId="Heading2Char">
    <w:name w:val="Heading 2 Char"/>
    <w:basedOn w:val="DefaultParagraphFont"/>
    <w:link w:val="Heading2"/>
    <w:uiPriority w:val="9"/>
    <w:rsid w:val="00AA07A8"/>
    <w:rPr>
      <w:rFonts w:ascii="Arial" w:hAnsi="Arial" w:cs="Arial"/>
      <w:b/>
      <w:color w:val="808080" w:themeColor="background1" w:themeShade="80"/>
      <w:spacing w:val="-20"/>
      <w:w w:val="11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20CE3"/>
    <w:rPr>
      <w:rFonts w:ascii="Arial" w:hAnsi="Arial" w:cs="Arial"/>
      <w:b/>
      <w:color w:val="00701E"/>
      <w:spacing w:val="14"/>
      <w:w w:val="115"/>
      <w:kern w:val="2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D0A36"/>
    <w:pPr>
      <w:spacing w:after="100"/>
      <w:ind w:left="240"/>
    </w:pPr>
    <w:rPr>
      <w:sz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D0A36"/>
    <w:pPr>
      <w:spacing w:after="100"/>
      <w:ind w:left="480"/>
    </w:pPr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C122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220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22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2203"/>
    <w:rPr>
      <w:sz w:val="24"/>
      <w:szCs w:val="24"/>
    </w:rPr>
  </w:style>
  <w:style w:type="paragraph" w:styleId="Title">
    <w:name w:val="Title"/>
    <w:basedOn w:val="Heading1"/>
    <w:next w:val="Normal"/>
    <w:link w:val="TitleChar"/>
    <w:uiPriority w:val="10"/>
    <w:qFormat/>
    <w:rsid w:val="00A4223C"/>
    <w:pPr>
      <w:numPr>
        <w:numId w:val="0"/>
      </w:numPr>
      <w:spacing w:before="120" w:after="0" w:line="240" w:lineRule="auto"/>
    </w:pPr>
    <w:rPr>
      <w:color w:val="00532C" w:themeColor="accent3" w:themeShade="BF"/>
    </w:rPr>
  </w:style>
  <w:style w:type="character" w:customStyle="1" w:styleId="TitleChar">
    <w:name w:val="Title Char"/>
    <w:basedOn w:val="DefaultParagraphFont"/>
    <w:link w:val="Title"/>
    <w:uiPriority w:val="10"/>
    <w:rsid w:val="00A4223C"/>
    <w:rPr>
      <w:rFonts w:ascii="Arial" w:hAnsi="Arial" w:cs="Arial"/>
      <w:b/>
      <w:color w:val="00532C" w:themeColor="accent3" w:themeShade="BF"/>
      <w:spacing w:val="-20"/>
      <w:w w:val="115"/>
      <w:sz w:val="32"/>
      <w:szCs w:val="32"/>
    </w:rPr>
  </w:style>
  <w:style w:type="paragraph" w:styleId="Subtitle">
    <w:name w:val="Subtitle"/>
    <w:basedOn w:val="Title"/>
    <w:next w:val="Normal"/>
    <w:link w:val="SubtitleChar"/>
    <w:uiPriority w:val="11"/>
    <w:qFormat/>
    <w:rsid w:val="00CA699C"/>
    <w:pPr>
      <w:outlineLvl w:val="9"/>
    </w:pPr>
    <w:rPr>
      <w:color w:val="808080" w:themeColor="background1" w:themeShade="80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CA699C"/>
    <w:rPr>
      <w:rFonts w:ascii="Arial" w:hAnsi="Arial" w:cs="Arial"/>
      <w:b/>
      <w:color w:val="808080" w:themeColor="background1" w:themeShade="80"/>
      <w:spacing w:val="-20"/>
      <w:w w:val="115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8A464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customStyle="1" w:styleId="Contactinfo">
    <w:name w:val="Contact info"/>
    <w:basedOn w:val="Normal"/>
    <w:next w:val="Normal"/>
    <w:link w:val="ContactinfoChar"/>
    <w:qFormat/>
    <w:rsid w:val="003B25BC"/>
    <w:pPr>
      <w:spacing w:after="0" w:line="240" w:lineRule="auto"/>
      <w:jc w:val="right"/>
    </w:pPr>
    <w:rPr>
      <w:rFonts w:cs="Arial"/>
      <w:color w:val="595959" w:themeColor="text1" w:themeTint="A6"/>
      <w:spacing w:val="-20"/>
      <w:w w:val="115"/>
      <w:sz w:val="18"/>
    </w:rPr>
  </w:style>
  <w:style w:type="character" w:styleId="Emphasis">
    <w:name w:val="Emphasis"/>
    <w:basedOn w:val="DefaultParagraphFont"/>
    <w:uiPriority w:val="20"/>
    <w:rsid w:val="003B25BC"/>
    <w:rPr>
      <w:i/>
      <w:iCs/>
    </w:rPr>
  </w:style>
  <w:style w:type="character" w:customStyle="1" w:styleId="ContactinfoChar">
    <w:name w:val="Contact info Char"/>
    <w:basedOn w:val="SubtitleChar"/>
    <w:link w:val="Contactinfo"/>
    <w:rsid w:val="003B25BC"/>
    <w:rPr>
      <w:rFonts w:ascii="Arial" w:hAnsi="Arial" w:cs="Arial"/>
      <w:b w:val="0"/>
      <w:color w:val="595959" w:themeColor="text1" w:themeTint="A6"/>
      <w:spacing w:val="-20"/>
      <w:w w:val="115"/>
      <w:sz w:val="18"/>
      <w:szCs w:val="20"/>
    </w:rPr>
  </w:style>
  <w:style w:type="paragraph" w:customStyle="1" w:styleId="Captions">
    <w:name w:val="Captions"/>
    <w:basedOn w:val="Normal"/>
    <w:qFormat/>
    <w:rsid w:val="00B74CBE"/>
    <w:pPr>
      <w:framePr w:hSpace="180" w:wrap="around" w:vAnchor="text" w:hAnchor="margin" w:y="2169"/>
      <w:spacing w:after="0" w:line="240" w:lineRule="auto"/>
      <w:jc w:val="center"/>
    </w:pPr>
    <w:rPr>
      <w:i/>
      <w:sz w:val="16"/>
    </w:rPr>
  </w:style>
  <w:style w:type="table" w:styleId="LightList-Accent3">
    <w:name w:val="Light List Accent 3"/>
    <w:aliases w:val="Digilent2"/>
    <w:basedOn w:val="TableNormal"/>
    <w:uiPriority w:val="61"/>
    <w:rsid w:val="00B66EFC"/>
    <w:pPr>
      <w:spacing w:after="0" w:line="240" w:lineRule="auto"/>
    </w:pPr>
    <w:rPr>
      <w:color w:val="000000" w:themeColor="text1"/>
      <w:sz w:val="20"/>
    </w:rPr>
    <w:tblPr>
      <w:tblStyleRowBandSize w:val="1"/>
      <w:tblStyleColBandSize w:val="1"/>
      <w:tblCellSpacing w:w="11" w:type="dxa"/>
      <w:tblCellMar>
        <w:top w:w="57" w:type="dxa"/>
        <w:bottom w:w="57" w:type="dxa"/>
      </w:tblCellMar>
    </w:tblPr>
    <w:trPr>
      <w:tblCellSpacing w:w="11" w:type="dxa"/>
    </w:trPr>
    <w:tcPr>
      <w:vAlign w:val="center"/>
    </w:tcPr>
    <w:tblStylePr w:type="firstRow">
      <w:pPr>
        <w:spacing w:before="0" w:after="0" w:line="240" w:lineRule="auto"/>
        <w:jc w:val="left"/>
      </w:pPr>
      <w:rPr>
        <w:rFonts w:asciiTheme="minorHAnsi" w:hAnsiTheme="minorHAnsi"/>
        <w:b/>
        <w:bCs/>
        <w:color w:val="FFFFFF" w:themeColor="background1"/>
        <w:sz w:val="20"/>
      </w:r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cBorders>
        <w:shd w:val="clear" w:color="auto" w:fill="00542C"/>
      </w:tcPr>
    </w:tblStylePr>
    <w:tblStylePr w:type="lastRow">
      <w:pPr>
        <w:spacing w:before="0" w:after="0" w:line="240" w:lineRule="auto"/>
        <w:jc w:val="left"/>
      </w:pPr>
      <w:rPr>
        <w:b w:val="0"/>
        <w:bCs/>
      </w:r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cBorders>
        <w:shd w:val="clear" w:color="auto" w:fill="BFBFBF" w:themeFill="background1" w:themeFillShade="BF"/>
      </w:tcPr>
    </w:tblStylePr>
    <w:tblStylePr w:type="firstCol">
      <w:pPr>
        <w:jc w:val="left"/>
      </w:pPr>
      <w:rPr>
        <w:b w:val="0"/>
        <w:bCs/>
      </w:rPr>
    </w:tblStylePr>
    <w:tblStylePr w:type="lastCol">
      <w:pPr>
        <w:jc w:val="left"/>
      </w:pPr>
      <w:rPr>
        <w:b w:val="0"/>
        <w:bCs/>
      </w:rPr>
    </w:tblStylePr>
    <w:tblStylePr w:type="band1Vert">
      <w:pPr>
        <w:jc w:val="left"/>
      </w:p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</w:tcPr>
    </w:tblStylePr>
    <w:tblStylePr w:type="band2Vert">
      <w:pPr>
        <w:jc w:val="left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cBorders>
        <w:shd w:val="clear" w:color="auto" w:fill="D9D9D9" w:themeFill="background1" w:themeFillShade="D9"/>
      </w:tcPr>
    </w:tblStylePr>
    <w:tblStylePr w:type="band2Horz">
      <w:pPr>
        <w:jc w:val="left"/>
      </w:p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cBorders>
        <w:shd w:val="clear" w:color="auto" w:fill="BFBFBF" w:themeFill="background1" w:themeFillShade="BF"/>
      </w:tcPr>
    </w:tblStylePr>
    <w:tblStylePr w:type="neCell">
      <w:pPr>
        <w:jc w:val="left"/>
      </w:pPr>
    </w:tblStylePr>
    <w:tblStylePr w:type="nwCell">
      <w:pPr>
        <w:jc w:val="left"/>
      </w:pPr>
    </w:tblStylePr>
    <w:tblStylePr w:type="seCell">
      <w:pPr>
        <w:jc w:val="left"/>
      </w:pPr>
    </w:tblStylePr>
    <w:tblStylePr w:type="swCell">
      <w:pPr>
        <w:jc w:val="left"/>
      </w:pPr>
    </w:tblStylePr>
  </w:style>
  <w:style w:type="character" w:styleId="CommentReference">
    <w:name w:val="annotation reference"/>
    <w:basedOn w:val="DefaultParagraphFont"/>
    <w:unhideWhenUsed/>
    <w:rsid w:val="00D611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6115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D611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11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1152"/>
    <w:rPr>
      <w:b/>
      <w:bCs/>
      <w:sz w:val="20"/>
      <w:szCs w:val="20"/>
    </w:rPr>
  </w:style>
  <w:style w:type="paragraph" w:customStyle="1" w:styleId="Normal1">
    <w:name w:val="Normal1"/>
    <w:link w:val="NormalChar"/>
    <w:qFormat/>
    <w:rsid w:val="00BC17D5"/>
    <w:pPr>
      <w:spacing w:after="240" w:afterAutospacing="1" w:line="264" w:lineRule="auto"/>
      <w:ind w:left="23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rmalChar">
    <w:name w:val="Normal Char"/>
    <w:basedOn w:val="DefaultParagraphFont"/>
    <w:link w:val="Normal1"/>
    <w:rsid w:val="00BC17D5"/>
    <w:rPr>
      <w:rFonts w:ascii="Times New Roman" w:eastAsia="Times New Roman" w:hAnsi="Times New Roman" w:cs="Times New Roman"/>
      <w:sz w:val="20"/>
      <w:szCs w:val="20"/>
    </w:rPr>
  </w:style>
  <w:style w:type="paragraph" w:customStyle="1" w:styleId="note">
    <w:name w:val="note"/>
    <w:basedOn w:val="Normal"/>
    <w:rsid w:val="00195A36"/>
    <w:pPr>
      <w:spacing w:after="15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dTable1Light-Accent11">
    <w:name w:val="Grid Table 1 Light - Accent 11"/>
    <w:basedOn w:val="TableNormal"/>
    <w:uiPriority w:val="46"/>
    <w:rsid w:val="00250C7C"/>
    <w:pPr>
      <w:spacing w:after="0" w:afterAutospacing="1" w:line="240" w:lineRule="auto"/>
      <w:ind w:left="230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aption">
    <w:name w:val="caption"/>
    <w:basedOn w:val="Normal"/>
    <w:next w:val="Normal"/>
    <w:uiPriority w:val="35"/>
    <w:unhideWhenUsed/>
    <w:qFormat/>
    <w:rsid w:val="00A338B4"/>
    <w:pPr>
      <w:spacing w:before="120" w:after="240" w:line="240" w:lineRule="auto"/>
      <w:jc w:val="center"/>
    </w:pPr>
    <w:rPr>
      <w:i/>
      <w:iCs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14B51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14B5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14B51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24400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A5C61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A5C6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A5C61"/>
    <w:rPr>
      <w:vertAlign w:val="superscript"/>
    </w:rPr>
  </w:style>
  <w:style w:type="paragraph" w:styleId="Revision">
    <w:name w:val="Revision"/>
    <w:hidden/>
    <w:uiPriority w:val="99"/>
    <w:semiHidden/>
    <w:rsid w:val="00C825CA"/>
    <w:pPr>
      <w:spacing w:after="0" w:line="240" w:lineRule="auto"/>
    </w:pPr>
    <w:rPr>
      <w:szCs w:val="20"/>
    </w:rPr>
  </w:style>
  <w:style w:type="table" w:customStyle="1" w:styleId="Digilent3">
    <w:name w:val="Digilent3"/>
    <w:basedOn w:val="TableNormal"/>
    <w:uiPriority w:val="99"/>
    <w:rsid w:val="00640CB0"/>
    <w:pPr>
      <w:spacing w:after="0" w:line="240" w:lineRule="auto"/>
    </w:pPr>
    <w:rPr>
      <w:sz w:val="20"/>
    </w:rPr>
    <w:tblPr>
      <w:tblStyleRowBandSize w:val="1"/>
      <w:tblCellSpacing w:w="20" w:type="dxa"/>
      <w:tblCellMar>
        <w:top w:w="57" w:type="dxa"/>
        <w:bottom w:w="57" w:type="dxa"/>
      </w:tblCellMar>
    </w:tblPr>
    <w:trPr>
      <w:tblCellSpacing w:w="20" w:type="dxa"/>
    </w:trPr>
    <w:tblStylePr w:type="firstRow">
      <w:rPr>
        <w:b/>
      </w:rPr>
      <w:tblPr/>
      <w:tcPr>
        <w:shd w:val="clear" w:color="auto" w:fill="00542C"/>
      </w:tcPr>
    </w:tblStylePr>
    <w:tblStylePr w:type="band1Horz">
      <w:tblPr/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BFBFBF" w:themeFill="background1" w:themeFillShade="BF"/>
      </w:tcPr>
    </w:tblStylePr>
  </w:style>
  <w:style w:type="paragraph" w:customStyle="1" w:styleId="Code">
    <w:name w:val="Code"/>
    <w:basedOn w:val="Normal"/>
    <w:link w:val="CodeChar"/>
    <w:qFormat/>
    <w:rsid w:val="00860831"/>
    <w:pPr>
      <w:pBdr>
        <w:top w:val="single" w:sz="6" w:space="5" w:color="D9D9D9" w:themeColor="background1" w:themeShade="D9"/>
        <w:left w:val="single" w:sz="6" w:space="5" w:color="D9D9D9" w:themeColor="background1" w:themeShade="D9"/>
        <w:bottom w:val="single" w:sz="6" w:space="5" w:color="D9D9D9" w:themeColor="background1" w:themeShade="D9"/>
        <w:right w:val="single" w:sz="6" w:space="5" w:color="D9D9D9" w:themeColor="background1" w:themeShade="D9"/>
      </w:pBdr>
      <w:shd w:val="clear" w:color="auto" w:fill="F2F2F2" w:themeFill="background1" w:themeFillShade="F2"/>
      <w:spacing w:line="240" w:lineRule="auto"/>
    </w:pPr>
    <w:rPr>
      <w:rFonts w:ascii="Courier New" w:hAnsi="Courier New" w:cs="Courier New"/>
    </w:rPr>
  </w:style>
  <w:style w:type="character" w:customStyle="1" w:styleId="CodeChar">
    <w:name w:val="Code Char"/>
    <w:basedOn w:val="DefaultParagraphFont"/>
    <w:link w:val="Code"/>
    <w:rsid w:val="00860831"/>
    <w:rPr>
      <w:rFonts w:ascii="Courier New" w:hAnsi="Courier New" w:cs="Courier New"/>
      <w:szCs w:val="2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09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00703C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Xil</b:Tag>
    <b:SourceType>DocumentFromInternetSite</b:SourceType>
    <b:Guid>{69EA2205-0071-4627-A8F5-C7E9FE216D75}</b:Guid>
    <b:Title>UG470</b:Title>
    <b:URL>http://www.xilinx.com/support/documentation/user_guides/ug470_7Series_Config.pdf</b:URL>
    <b:Author>
      <b:Author>
        <b:NameList>
          <b:Person>
            <b:Last>Xilinx</b:Last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105460BB-8102-4F60-9925-9E56A1A01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Instruments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Elod Gyorgy</dc:creator>
  <cp:lastModifiedBy>Elod Gyorgy</cp:lastModifiedBy>
  <cp:revision>8</cp:revision>
  <cp:lastPrinted>2019-01-28T16:12:00Z</cp:lastPrinted>
  <dcterms:created xsi:type="dcterms:W3CDTF">2019-01-28T13:56:00Z</dcterms:created>
  <dcterms:modified xsi:type="dcterms:W3CDTF">2019-01-28T16:12:00Z</dcterms:modified>
</cp:coreProperties>
</file>