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4.11.0 -->
  <w:body>
    <w:p w:rsidR="00EF035E" w:rsidRPr="00043B54" w14:paraId="4F60132F" w14:textId="71D3C5F8">
      <w:pPr>
        <w:jc w:val="center"/>
        <w:textAlignment w:val="center"/>
        <w:rPr>
          <w:rFonts w:ascii="宋体" w:eastAsia="宋体" w:hAnsi="宋体" w:cs="宋体"/>
          <w:b/>
          <w:i w:val="0"/>
          <w:color w:val="000000"/>
          <w:sz w:val="30"/>
        </w:rPr>
      </w:pPr>
      <w:r w:rsidRPr="00043B54">
        <w:drawing>
          <wp:inline>
            <wp:extent cx="12700" cy="127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Pr="00043B54">
        <w:rPr>
          <w:rFonts w:ascii="宋体" w:eastAsia="宋体" w:hAnsi="宋体" w:cs="宋体"/>
          <w:b/>
          <w:i w:val="0"/>
          <w:color w:val="000000"/>
          <w:sz w:val="30"/>
        </w:rPr>
        <w:t>2025年12月21日必修一知识点填空_xy</w:t>
      </w:r>
    </w:p>
    <w:p w:rsidR="00EF035E" w:rsidRPr="00043B54">
      <w:pPr>
        <w:jc w:val="center"/>
        <w:textAlignment w:val="center"/>
        <w:rPr>
          <w:rFonts w:ascii="Calibri" w:eastAsia="Calibri" w:hAnsi="Calibri" w:cs="Calibri"/>
          <w:b w:val="0"/>
          <w:i w:val="0"/>
          <w:color w:val="000000"/>
          <w:sz w:val="21"/>
        </w:rPr>
      </w:pPr>
      <w:r w:rsidRPr="00043B54">
        <w:rPr>
          <w:rFonts w:ascii="Calibri" w:eastAsia="Calibri" w:hAnsi="Calibri" w:cs="Calibri"/>
          <w:b w:val="0"/>
          <w:i w:val="0"/>
          <w:color w:val="000000"/>
          <w:sz w:val="21"/>
        </w:rPr>
        <w:t>学校:___________姓名：___________班级：___________考号：___________</w:t>
      </w:r>
    </w:p>
    <w:p w:rsidR="00EF035E" w:rsidRPr="00043B54">
      <w:pPr>
        <w:jc w:val="center"/>
        <w:textAlignment w:val="center"/>
        <w:rPr>
          <w:rFonts w:ascii="黑体" w:eastAsia="黑体" w:hAnsi="黑体" w:cs="黑体"/>
          <w:b/>
          <w:i w:val="0"/>
          <w:color w:val="000000"/>
          <w:sz w:val="30"/>
        </w:rPr>
      </w:pPr>
    </w:p>
    <w:p w:rsidR="00EF035E" w:rsidRPr="00043B54">
      <w:pPr>
        <w:jc w:val="left"/>
        <w:textAlignment w:val="center"/>
        <w:rPr>
          <w:rFonts w:ascii="宋体" w:eastAsia="宋体" w:hAnsi="宋体" w:cs="宋体"/>
          <w:b/>
          <w:i w:val="0"/>
          <w:color w:val="000000"/>
          <w:sz w:val="21"/>
        </w:rPr>
      </w:pPr>
      <w:r w:rsidRPr="00043B54">
        <w:rPr>
          <w:rFonts w:ascii="宋体" w:eastAsia="宋体" w:hAnsi="宋体" w:cs="宋体"/>
          <w:b/>
          <w:i w:val="0"/>
          <w:color w:val="000000"/>
          <w:sz w:val="21"/>
        </w:rPr>
        <w:t>一、知识点填空题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</w:t>
      </w:r>
      <w:r>
        <w:rPr>
          <w:sz w:val="21"/>
        </w:rPr>
        <w:t>．位移和路程</w:t>
      </w:r>
    </w:p>
    <w:tbl>
      <w:tblPr>
        <w:tblStyle w:val="TableNormal"/>
        <w:tblW w:w="8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36"/>
        <w:gridCol w:w="4479"/>
        <w:gridCol w:w="2931"/>
      </w:tblGrid>
      <w:tr>
        <w:tblPrEx>
          <w:tblW w:w="8265" w:type="dxa"/>
        </w:tblPrEx>
        <w:trPr>
          <w:cantSplit w:val="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</w:p>
        </w:tc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位移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路程</w:t>
            </w:r>
          </w:p>
        </w:tc>
      </w:tr>
      <w:tr>
        <w:tblPrEx>
          <w:tblW w:w="8265" w:type="dxa"/>
        </w:tblPrEx>
        <w:trPr>
          <w:cantSplit w:val="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定义</w:t>
            </w:r>
          </w:p>
        </w:tc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位移表示物体的位置变化，可用由初位置指向</w:t>
            </w:r>
            <w:r>
              <w:rPr>
                <w:rFonts w:ascii="Times New Roman" w:eastAsia="Times New Roman" w:hAnsi="Times New Roman" w:cs="Times New Roman"/>
                <w:b w:val="0"/>
                <w:sz w:val="21"/>
                <w:u w:val="single"/>
              </w:rPr>
              <w:t xml:space="preserve">      </w:t>
            </w:r>
            <w:r>
              <w:rPr>
                <w:sz w:val="21"/>
              </w:rPr>
              <w:t>的有向线段表示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路程是物体</w:t>
            </w:r>
            <w:r>
              <w:rPr>
                <w:rFonts w:ascii="Times New Roman" w:eastAsia="Times New Roman" w:hAnsi="Times New Roman" w:cs="Times New Roman"/>
                <w:b w:val="0"/>
                <w:sz w:val="21"/>
                <w:u w:val="single"/>
              </w:rPr>
              <w:t xml:space="preserve">      </w:t>
            </w:r>
            <w:r>
              <w:rPr>
                <w:sz w:val="21"/>
              </w:rPr>
              <w:t>的长度</w:t>
            </w:r>
          </w:p>
        </w:tc>
      </w:tr>
      <w:tr>
        <w:tblPrEx>
          <w:tblW w:w="8265" w:type="dxa"/>
        </w:tblPrEx>
        <w:trPr>
          <w:cantSplit w:val="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区别</w:t>
            </w:r>
          </w:p>
        </w:tc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位移是</w:t>
            </w:r>
            <w:r>
              <w:rPr>
                <w:rFonts w:ascii="Times New Roman" w:eastAsia="Times New Roman" w:hAnsi="Times New Roman" w:cs="Times New Roman"/>
                <w:b w:val="0"/>
                <w:sz w:val="21"/>
                <w:u w:val="single"/>
              </w:rPr>
              <w:t xml:space="preserve">      </w:t>
            </w:r>
            <w:r>
              <w:rPr>
                <w:sz w:val="21"/>
              </w:rPr>
              <w:t>，方向由初位置指向</w:t>
            </w:r>
            <w:r>
              <w:rPr>
                <w:rFonts w:ascii="Times New Roman" w:eastAsia="Times New Roman" w:hAnsi="Times New Roman" w:cs="Times New Roman"/>
                <w:b w:val="0"/>
                <w:sz w:val="21"/>
                <w:u w:val="single"/>
              </w:rPr>
              <w:t xml:space="preserve">      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路程是</w:t>
            </w:r>
            <w:r>
              <w:rPr>
                <w:rFonts w:ascii="Times New Roman" w:eastAsia="Times New Roman" w:hAnsi="Times New Roman" w:cs="Times New Roman"/>
                <w:b w:val="0"/>
                <w:sz w:val="21"/>
                <w:u w:val="single"/>
              </w:rPr>
              <w:t xml:space="preserve">      </w:t>
            </w:r>
            <w:r>
              <w:rPr>
                <w:sz w:val="21"/>
              </w:rPr>
              <w:t>，没有方向</w:t>
            </w:r>
          </w:p>
        </w:tc>
      </w:tr>
      <w:tr>
        <w:tblPrEx>
          <w:tblW w:w="8265" w:type="dxa"/>
        </w:tblPrEx>
        <w:trPr>
          <w:cantSplit w:val="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联系</w:t>
            </w:r>
          </w:p>
        </w:tc>
        <w:tc>
          <w:tcPr>
            <w:tcW w:w="7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bottom"/>
          </w:tcPr>
          <w:p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在单向直线运动中，位移的大小等于路程；其他情况下，位移的大小</w:t>
            </w:r>
            <w:r>
              <w:rPr>
                <w:rFonts w:ascii="Times New Roman" w:eastAsia="Times New Roman" w:hAnsi="Times New Roman" w:cs="Times New Roman"/>
                <w:b w:val="0"/>
                <w:sz w:val="21"/>
                <w:u w:val="single"/>
              </w:rPr>
              <w:t xml:space="preserve">      </w:t>
            </w:r>
            <w:r>
              <w:rPr>
                <w:sz w:val="21"/>
              </w:rPr>
              <w:t>路程</w:t>
            </w:r>
          </w:p>
        </w:tc>
      </w:tr>
    </w:tbl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2</w:t>
      </w:r>
      <w:r>
        <w:rPr>
          <w:sz w:val="21"/>
        </w:rPr>
        <w:t>．质点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（1）用来代替物体的有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</w:t>
      </w:r>
      <w:r>
        <w:rPr>
          <w:sz w:val="21"/>
        </w:rPr>
        <w:t>的点叫作质点。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（2）研究一个物体的运动时，如果物体的形状和大小对所研究问题的影响可以忽略，就可以看作质点。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（3）质点是一种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</w:t>
      </w:r>
      <w:r>
        <w:rPr>
          <w:sz w:val="21"/>
        </w:rPr>
        <w:t>，实际并不存在。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3</w:t>
      </w:r>
      <w:r>
        <w:rPr>
          <w:sz w:val="21"/>
        </w:rPr>
        <w:t>．平均速度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(1)描述物体在时间Δ</w:t>
      </w:r>
      <w:r>
        <w:rPr>
          <w:rFonts w:ascii="Times New Roman" w:eastAsia="Times New Roman" w:hAnsi="Times New Roman" w:cs="Times New Roman"/>
          <w:i/>
          <w:sz w:val="21"/>
        </w:rPr>
        <w:t>t</w:t>
      </w:r>
      <w:r>
        <w:rPr>
          <w:sz w:val="21"/>
        </w:rPr>
        <w:t>内运动的平均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  </w:t>
      </w:r>
      <w:r>
        <w:rPr>
          <w:sz w:val="21"/>
        </w:rPr>
        <w:t>程度及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      </w:t>
      </w:r>
      <w:r>
        <w:rPr>
          <w:sz w:val="21"/>
        </w:rPr>
        <w:t>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(2)</w:t>
      </w:r>
      <w:r>
        <w:rPr>
          <w:rFonts w:ascii="Times New Roman" w:eastAsia="Times New Roman" w:hAnsi="Times New Roman" w:cs="Times New Roman"/>
          <w:i/>
          <w:sz w:val="21"/>
        </w:rPr>
        <w:t>v</w:t>
      </w:r>
      <w:r>
        <w:rPr>
          <w:sz w:val="21"/>
        </w:rPr>
        <w:t>＝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</w:t>
      </w:r>
      <w:r>
        <w:rPr>
          <w:sz w:val="21"/>
        </w:rPr>
        <w:t>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(3)平均速度的方向就是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rPr>
          <w:sz w:val="21"/>
        </w:rPr>
        <w:t>的方向；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4</w:t>
      </w:r>
      <w:r>
        <w:rPr>
          <w:sz w:val="21"/>
        </w:rPr>
        <w:t>．平均速率：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</w:t>
      </w:r>
      <w:r>
        <w:rPr>
          <w:sz w:val="21"/>
        </w:rPr>
        <w:t>与发生这段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  </w:t>
      </w:r>
      <w:r>
        <w:rPr>
          <w:sz w:val="21"/>
        </w:rPr>
        <w:t>所用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   </w:t>
      </w:r>
      <w:r>
        <w:rPr>
          <w:sz w:val="21"/>
        </w:rPr>
        <w:t>之比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5</w:t>
      </w:r>
      <w:r>
        <w:rPr>
          <w:sz w:val="21"/>
        </w:rPr>
        <w:t>．瞬时速度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(1)描述物体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    </w:t>
      </w:r>
      <w:r>
        <w:rPr>
          <w:sz w:val="21"/>
        </w:rPr>
        <w:t>运动的快慢及方向。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(2)当Δ</w:t>
      </w:r>
      <w:r>
        <w:rPr>
          <w:rFonts w:ascii="Times New Roman" w:eastAsia="Times New Roman" w:hAnsi="Times New Roman" w:cs="Times New Roman"/>
          <w:i/>
          <w:sz w:val="21"/>
        </w:rPr>
        <w:t>t</w:t>
      </w:r>
      <w:r>
        <w:rPr>
          <w:sz w:val="21"/>
        </w:rPr>
        <w:t>非常非常小时，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138506d3aff1e7bc92aad4452c28a1b1" style="width:16.71pt;height:27.35pt" o:ole="">
            <v:imagedata r:id="rId6" o:title="eqId138506d3aff1e7bc92aad4452c28a1b1"/>
          </v:shape>
          <o:OLEObject Type="Embed" ProgID="Equation.DSMT4" ShapeID="_x0000_i1025" DrawAspect="Content" ObjectID="_1" r:id="rId7"/>
        </w:object>
      </w:r>
      <w:r>
        <w:rPr>
          <w:sz w:val="21"/>
        </w:rPr>
        <w:t>叫作物体在时刻</w:t>
      </w:r>
      <w:r>
        <w:rPr>
          <w:rFonts w:ascii="Times New Roman" w:eastAsia="Times New Roman" w:hAnsi="Times New Roman" w:cs="Times New Roman"/>
          <w:i/>
          <w:sz w:val="21"/>
        </w:rPr>
        <w:t>t</w:t>
      </w:r>
      <w:r>
        <w:rPr>
          <w:sz w:val="21"/>
        </w:rPr>
        <w:t>的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      </w:t>
      </w:r>
      <w:r>
        <w:rPr>
          <w:sz w:val="21"/>
        </w:rPr>
        <w:t>速度。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(3)瞬时速度的方向就是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rPr>
          <w:sz w:val="21"/>
        </w:rPr>
        <w:t>的方向；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6</w:t>
      </w:r>
      <w:r>
        <w:rPr>
          <w:sz w:val="21"/>
        </w:rPr>
        <w:t>．速率：瞬时速度的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    </w:t>
      </w:r>
      <w:r>
        <w:rPr>
          <w:sz w:val="21"/>
        </w:rPr>
        <w:t>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7</w:t>
      </w:r>
      <w:r>
        <w:rPr>
          <w:sz w:val="21"/>
        </w:rPr>
        <w:t>．匀速直线运动：瞬时速度保持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   </w:t>
      </w:r>
      <w:r>
        <w:rPr>
          <w:sz w:val="21"/>
        </w:rPr>
        <w:t>的运动，在匀速直线运动中，平均速度与瞬时速度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  </w:t>
      </w:r>
      <w:r>
        <w:rPr>
          <w:sz w:val="21"/>
        </w:rPr>
        <w:t>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8</w:t>
      </w:r>
      <w:r>
        <w:rPr>
          <w:sz w:val="21"/>
        </w:rPr>
        <w:t>．物体运动的速度-时间（</w:t>
      </w:r>
      <w:r>
        <w:rPr>
          <w:rFonts w:ascii="Times New Roman" w:eastAsia="Times New Roman" w:hAnsi="Times New Roman" w:cs="Times New Roman"/>
          <w:i/>
          <w:sz w:val="21"/>
        </w:rPr>
        <w:t>v</w:t>
      </w:r>
      <w:r>
        <w:rPr>
          <w:sz w:val="21"/>
        </w:rPr>
        <w:t>-</w:t>
      </w:r>
      <w:r>
        <w:rPr>
          <w:rFonts w:ascii="Times New Roman" w:eastAsia="Times New Roman" w:hAnsi="Times New Roman" w:cs="Times New Roman"/>
          <w:i/>
          <w:sz w:val="21"/>
        </w:rPr>
        <w:t>t</w:t>
      </w:r>
      <w:r>
        <w:rPr>
          <w:sz w:val="21"/>
        </w:rPr>
        <w:t>）图像中，图线与时间轴包围的“面积”表示物体的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   </w:t>
      </w:r>
      <w:r>
        <w:rPr>
          <w:sz w:val="21"/>
        </w:rPr>
        <w:t>；物体运动的加速度-时间（</w:t>
      </w:r>
      <w:r>
        <w:object>
          <v:shape id="_x0000_i1026" type="#_x0000_t75" alt="eqIde6bdd6c1ede03566b859fc41c92445cf" style="width:21.1pt;height:10.75pt" o:ole="">
            <v:imagedata r:id="rId8" o:title="eqIde6bdd6c1ede03566b859fc41c92445cf"/>
          </v:shape>
          <o:OLEObject Type="Embed" ProgID="Equation.DSMT4" ShapeID="_x0000_i1026" DrawAspect="Content" ObjectID="_2" r:id="rId9"/>
        </w:object>
      </w:r>
      <w:r>
        <w:rPr>
          <w:sz w:val="21"/>
        </w:rPr>
        <w:t>）图像中，图线与时间轴包围的“面积”表示物体的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   </w:t>
      </w:r>
      <w:r>
        <w:rPr>
          <w:sz w:val="21"/>
        </w:rPr>
        <w:t>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9</w:t>
      </w:r>
      <w:r>
        <w:rPr>
          <w:sz w:val="21"/>
        </w:rPr>
        <w:t>．地球附近的物体都受到重力的作用，重力的方向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</w:t>
      </w:r>
      <w:r>
        <w:rPr>
          <w:sz w:val="21"/>
        </w:rPr>
        <w:t>（选填“竖直向下”或“垂直向下”），物体的重心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</w:t>
      </w:r>
      <w:r>
        <w:rPr>
          <w:sz w:val="21"/>
        </w:rPr>
        <w:t>（选填“一定”或“不一定”）在物体上。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共点力作用下物体的平衡条件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10</w:t>
      </w:r>
      <w:r>
        <w:rPr>
          <w:sz w:val="21"/>
        </w:rPr>
        <w:t>．平衡条件的概念：要使物体保持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</w:t>
      </w:r>
      <w:r>
        <w:rPr>
          <w:sz w:val="21"/>
        </w:rPr>
        <w:t>状态，作用在物体上的力必须满足一定的条件。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11</w:t>
      </w:r>
      <w:r>
        <w:rPr>
          <w:sz w:val="21"/>
        </w:rPr>
        <w:t>．共点力作用下物体的平衡条件：物体受到的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rPr>
          <w:sz w:val="21"/>
        </w:rPr>
        <w:t>，即</w:t>
      </w:r>
      <w:r>
        <w:rPr>
          <w:rFonts w:ascii="Times New Roman" w:eastAsia="Times New Roman" w:hAnsi="Times New Roman" w:cs="Times New Roman"/>
          <w:i/>
          <w:sz w:val="21"/>
        </w:rPr>
        <w:t>F</w:t>
      </w:r>
      <w:r>
        <w:rPr>
          <w:rFonts w:ascii="SimSun" w:eastAsia="SimSun" w:hAnsi="SimSun" w:cs="SimSun"/>
          <w:i/>
          <w:sz w:val="21"/>
          <w:vertAlign w:val="subscript"/>
        </w:rPr>
        <w:t>合</w:t>
      </w:r>
      <w:r>
        <w:rPr>
          <w:sz w:val="21"/>
        </w:rPr>
        <w:t>=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</w:t>
      </w:r>
      <w:r>
        <w:rPr>
          <w:sz w:val="21"/>
        </w:rPr>
        <w:t>或</w:t>
      </w:r>
      <w:r>
        <w:rPr>
          <w:rFonts w:ascii="Times New Roman" w:eastAsia="Times New Roman" w:hAnsi="Times New Roman" w:cs="Times New Roman"/>
          <w:i/>
          <w:sz w:val="21"/>
        </w:rPr>
        <w:t>F</w:t>
      </w:r>
      <w:r>
        <w:rPr>
          <w:rFonts w:ascii="Times New Roman" w:eastAsia="Times New Roman" w:hAnsi="Times New Roman" w:cs="Times New Roman"/>
          <w:i/>
          <w:sz w:val="21"/>
        </w:rPr>
        <w:t>x</w:t>
      </w:r>
      <w:r>
        <w:rPr>
          <w:rFonts w:ascii="SimSun" w:eastAsia="SimSun" w:hAnsi="SimSun" w:cs="SimSun"/>
          <w:i/>
          <w:sz w:val="21"/>
          <w:vertAlign w:val="subscript"/>
        </w:rPr>
        <w:t>合</w:t>
      </w:r>
      <w:r>
        <w:rPr>
          <w:sz w:val="21"/>
        </w:rPr>
        <w:t>=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rPr>
          <w:sz w:val="21"/>
        </w:rPr>
        <w:t>，</w:t>
      </w:r>
      <w:r>
        <w:rPr>
          <w:rFonts w:ascii="Times New Roman" w:eastAsia="Times New Roman" w:hAnsi="Times New Roman" w:cs="Times New Roman"/>
          <w:i/>
          <w:sz w:val="21"/>
        </w:rPr>
        <w:t>F</w:t>
      </w:r>
      <w:r>
        <w:rPr>
          <w:rFonts w:ascii="Times New Roman" w:eastAsia="Times New Roman" w:hAnsi="Times New Roman" w:cs="Times New Roman"/>
          <w:i/>
          <w:sz w:val="21"/>
        </w:rPr>
        <w:t>y</w:t>
      </w:r>
      <w:r>
        <w:rPr>
          <w:rFonts w:ascii="SimSun" w:eastAsia="SimSun" w:hAnsi="SimSun" w:cs="SimSun"/>
          <w:i/>
          <w:sz w:val="21"/>
          <w:vertAlign w:val="subscript"/>
        </w:rPr>
        <w:t>合</w:t>
      </w:r>
      <w:r>
        <w:rPr>
          <w:sz w:val="21"/>
        </w:rPr>
        <w:t>=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rPr>
          <w:sz w:val="21"/>
        </w:rPr>
        <w:t>；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12</w:t>
      </w:r>
      <w:r>
        <w:rPr>
          <w:sz w:val="21"/>
        </w:rPr>
        <w:t>．三力平衡：当物体受到三个共点力处于平衡状态时，其中任意两个力的合力与第三个力大小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</w:t>
      </w:r>
      <w:r>
        <w:rPr>
          <w:sz w:val="21"/>
        </w:rPr>
        <w:t>、方向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</w:t>
      </w:r>
      <w:r>
        <w:rPr>
          <w:sz w:val="21"/>
        </w:rPr>
        <w:t>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13</w:t>
      </w:r>
      <w:r>
        <w:rPr>
          <w:sz w:val="21"/>
        </w:rPr>
        <w:t>．共点力作用下物体的平衡状态：如果物体保持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</w:t>
      </w:r>
      <w:r>
        <w:rPr>
          <w:sz w:val="21"/>
        </w:rPr>
        <w:t>或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</w:t>
      </w:r>
      <w:r>
        <w:rPr>
          <w:sz w:val="21"/>
        </w:rPr>
        <w:t>状态，就说这个物体处于平衡状态。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14</w:t>
      </w:r>
      <w:r>
        <w:rPr>
          <w:sz w:val="21"/>
        </w:rPr>
        <w:t>．平行四边形定则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>
            <wp:extent cx="2200275" cy="885825"/>
            <wp:docPr id="100003" name="" descr="@@@4d420411-90de-44e0-afc6-f84593c57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(1)平行四边形定则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用两个共点力</w:t>
      </w:r>
      <w:r>
        <w:rPr>
          <w:rFonts w:ascii="Times New Roman" w:eastAsia="Times New Roman" w:hAnsi="Times New Roman" w:cs="Times New Roman"/>
          <w:i/>
          <w:sz w:val="21"/>
        </w:rPr>
        <w:t>F</w:t>
      </w:r>
      <w:r>
        <w:rPr>
          <w:rFonts w:ascii="Times New Roman" w:eastAsia="Times New Roman" w:hAnsi="Times New Roman" w:cs="Times New Roman"/>
          <w:i/>
          <w:sz w:val="21"/>
          <w:vertAlign w:val="subscript"/>
        </w:rPr>
        <w:t>1</w:t>
      </w:r>
      <w:r>
        <w:rPr>
          <w:sz w:val="21"/>
        </w:rPr>
        <w:t>和</w:t>
      </w:r>
      <w:r>
        <w:rPr>
          <w:rFonts w:ascii="Times New Roman" w:eastAsia="Times New Roman" w:hAnsi="Times New Roman" w:cs="Times New Roman"/>
          <w:i/>
          <w:sz w:val="21"/>
        </w:rPr>
        <w:t>F</w:t>
      </w:r>
      <w:r>
        <w:rPr>
          <w:rFonts w:ascii="Times New Roman" w:eastAsia="Times New Roman" w:hAnsi="Times New Roman" w:cs="Times New Roman"/>
          <w:i/>
          <w:sz w:val="21"/>
          <w:vertAlign w:val="subscript"/>
        </w:rPr>
        <w:t>2</w:t>
      </w:r>
      <w:r>
        <w:rPr>
          <w:sz w:val="21"/>
        </w:rPr>
        <w:t>的线段为邻边作平行四边形，合力</w:t>
      </w:r>
      <w:r>
        <w:rPr>
          <w:rFonts w:ascii="Times New Roman" w:eastAsia="Times New Roman" w:hAnsi="Times New Roman" w:cs="Times New Roman"/>
          <w:i/>
          <w:sz w:val="21"/>
        </w:rPr>
        <w:t>F</w:t>
      </w:r>
      <w:r>
        <w:rPr>
          <w:sz w:val="21"/>
        </w:rPr>
        <w:t>的大小和方向可用这两个邻边之间的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</w:t>
      </w:r>
      <w:r>
        <w:rPr>
          <w:sz w:val="21"/>
        </w:rPr>
        <w:t>表示，这叫作力的平行四边形定则。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(2)三角形定则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把两个力首尾相接，然后再从第一个力的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</w:t>
      </w:r>
      <w:r>
        <w:rPr>
          <w:sz w:val="21"/>
        </w:rPr>
        <w:t>端向第二个力的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</w:t>
      </w:r>
      <w:r>
        <w:rPr>
          <w:sz w:val="21"/>
        </w:rPr>
        <w:t>端画一条有向线段，这个有向线段表示这两个力的合力。这种求合力的方法叫作力的三角形定则。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15</w:t>
      </w:r>
      <w:r>
        <w:rPr>
          <w:sz w:val="21"/>
        </w:rPr>
        <w:t>．视重与实重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(1)视重：物体在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</w:t>
      </w:r>
      <w:r>
        <w:rPr>
          <w:sz w:val="21"/>
        </w:rPr>
        <w:t>方向做加速运动时，物体对悬挂物的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</w:t>
      </w:r>
      <w:r>
        <w:rPr>
          <w:sz w:val="21"/>
        </w:rPr>
        <w:t>（弹簧测力计的示数</w:t>
      </w:r>
      <w:r>
        <w:rPr>
          <w:rFonts w:ascii="Times New Roman" w:eastAsia="Times New Roman" w:hAnsi="Times New Roman" w:cs="Times New Roman"/>
          <w:i/>
          <w:sz w:val="21"/>
        </w:rPr>
        <w:t>T</w:t>
      </w:r>
      <w:r>
        <w:rPr>
          <w:sz w:val="21"/>
        </w:rPr>
        <w:t>）或对支持物的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</w:t>
      </w:r>
      <w:r>
        <w:rPr>
          <w:sz w:val="21"/>
        </w:rPr>
        <w:t>（台秤示数</w:t>
      </w:r>
      <w:r>
        <w:rPr>
          <w:rFonts w:ascii="Times New Roman" w:eastAsia="Times New Roman" w:hAnsi="Times New Roman" w:cs="Times New Roman"/>
          <w:i/>
          <w:sz w:val="21"/>
        </w:rPr>
        <w:t>N</w:t>
      </w:r>
      <w:r>
        <w:rPr>
          <w:sz w:val="21"/>
        </w:rPr>
        <w:t>），通常我们称它（</w:t>
      </w:r>
      <w:r>
        <w:rPr>
          <w:rFonts w:ascii="Times New Roman" w:eastAsia="Times New Roman" w:hAnsi="Times New Roman" w:cs="Times New Roman"/>
          <w:i/>
          <w:sz w:val="21"/>
        </w:rPr>
        <w:t>T</w:t>
      </w:r>
      <w:r>
        <w:rPr>
          <w:sz w:val="21"/>
        </w:rPr>
        <w:t>或</w:t>
      </w:r>
      <w:r>
        <w:rPr>
          <w:rFonts w:ascii="Times New Roman" w:eastAsia="Times New Roman" w:hAnsi="Times New Roman" w:cs="Times New Roman"/>
          <w:i/>
          <w:sz w:val="21"/>
        </w:rPr>
        <w:t>N</w:t>
      </w:r>
      <w:r>
        <w:rPr>
          <w:sz w:val="21"/>
        </w:rPr>
        <w:t>）为视重。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(2)实重：重力是由于地球作用于物体而产生的，始终存在，大小也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</w:t>
      </w:r>
      <w:r>
        <w:rPr>
          <w:sz w:val="21"/>
        </w:rPr>
        <w:t>受运动状态改变影响，我们通常称它为实重。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16</w:t>
      </w:r>
      <w:r>
        <w:rPr>
          <w:sz w:val="21"/>
        </w:rPr>
        <w:t>．质量是惯性大小的量度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物体惯性大小仅与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</w:t>
      </w:r>
      <w:r>
        <w:rPr>
          <w:sz w:val="21"/>
        </w:rPr>
        <w:t>有关，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</w:t>
      </w:r>
      <w:r>
        <w:rPr>
          <w:sz w:val="21"/>
        </w:rPr>
        <w:t>是物体惯性大小的唯一量度，惯性大小与物体是否运动、运动快慢等因素均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</w:t>
      </w:r>
      <w:r>
        <w:rPr>
          <w:sz w:val="21"/>
        </w:rPr>
        <w:t>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17</w:t>
      </w:r>
      <w:r>
        <w:rPr>
          <w:sz w:val="21"/>
        </w:rPr>
        <w:t>．在“探究加速度与力、质量的关系”的实验中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(1)物理量的测量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①质量的测量：用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 </w:t>
      </w:r>
      <w:r>
        <w:rPr>
          <w:sz w:val="21"/>
        </w:rPr>
        <w:t>测量。在小车中增减砝码的数量可改变小车的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  </w:t>
      </w:r>
      <w:r>
        <w:rPr>
          <w:sz w:val="21"/>
        </w:rPr>
        <w:t>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②加速度的测量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a.方法1：让小车做初速度为0的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   </w:t>
      </w:r>
      <w:r>
        <w:rPr>
          <w:sz w:val="21"/>
        </w:rPr>
        <w:t>直线运动，用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 </w:t>
      </w:r>
      <w:r>
        <w:rPr>
          <w:sz w:val="21"/>
        </w:rPr>
        <w:t>测量小车移动的位移</w:t>
      </w:r>
      <w:r>
        <w:rPr>
          <w:rFonts w:ascii="Times New Roman" w:eastAsia="Times New Roman" w:hAnsi="Times New Roman" w:cs="Times New Roman"/>
          <w:i/>
          <w:sz w:val="21"/>
        </w:rPr>
        <w:t>x</w:t>
      </w:r>
      <w:r>
        <w:rPr>
          <w:sz w:val="21"/>
        </w:rPr>
        <w:t>，用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  </w:t>
      </w:r>
      <w:r>
        <w:rPr>
          <w:sz w:val="21"/>
        </w:rPr>
        <w:t>测量发生这段位移所用的时间</w:t>
      </w:r>
      <w:r>
        <w:rPr>
          <w:rFonts w:ascii="Times New Roman" w:eastAsia="Times New Roman" w:hAnsi="Times New Roman" w:cs="Times New Roman"/>
          <w:i/>
          <w:sz w:val="21"/>
        </w:rPr>
        <w:t>t</w:t>
      </w:r>
      <w:r>
        <w:rPr>
          <w:sz w:val="21"/>
        </w:rPr>
        <w:t>，然后由</w:t>
      </w:r>
      <w:r>
        <w:object>
          <v:shape id="_x0000_i1027" type="#_x0000_t75" alt="eqId76719c0bd5d880d9a74a996215431d8a" style="width:31.67pt;height:27.05pt" o:ole="">
            <v:imagedata r:id="rId11" o:title="eqId76719c0bd5d880d9a74a996215431d8a"/>
          </v:shape>
          <o:OLEObject Type="Embed" ProgID="Equation.DSMT4" ShapeID="_x0000_i1027" DrawAspect="Content" ObjectID="_3" r:id="rId12"/>
        </w:object>
      </w:r>
      <w:r>
        <w:rPr>
          <w:sz w:val="21"/>
        </w:rPr>
        <w:t>计算出加速度</w:t>
      </w:r>
      <w:r>
        <w:rPr>
          <w:rFonts w:ascii="Times New Roman" w:eastAsia="Times New Roman" w:hAnsi="Times New Roman" w:cs="Times New Roman"/>
          <w:i/>
          <w:sz w:val="21"/>
        </w:rPr>
        <w:t>a</w:t>
      </w:r>
      <w:r>
        <w:rPr>
          <w:sz w:val="21"/>
        </w:rPr>
        <w:t>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b.方法2：由纸带根据公式</w:t>
      </w:r>
      <w:r>
        <w:object>
          <v:shape id="_x0000_i1028" type="#_x0000_t75" alt="eqIdf3d5da43e5789dd4ee75750c3e91236c" style="width:41.34pt;height:14.18pt" o:ole="">
            <v:imagedata r:id="rId13" o:title="eqIdf3d5da43e5789dd4ee75750c3e91236c"/>
          </v:shape>
          <o:OLEObject Type="Embed" ProgID="Equation.DSMT4" ShapeID="_x0000_i1028" DrawAspect="Content" ObjectID="_4" r:id="rId14"/>
        </w:object>
      </w:r>
      <w:r>
        <w:rPr>
          <w:sz w:val="21"/>
        </w:rPr>
        <w:t>，结合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   </w:t>
      </w:r>
      <w:r>
        <w:rPr>
          <w:sz w:val="21"/>
        </w:rPr>
        <w:t>计算出小车的加速度。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c.方法3：不直接测量加速度，求加速度之比，把加速度的测量转换成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rPr>
          <w:sz w:val="21"/>
        </w:rPr>
        <w:t>的测量。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③力的测量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在阻力得到补偿的情况下，小车受到的拉力等于小车所受的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     </w:t>
      </w:r>
      <w:r>
        <w:rPr>
          <w:sz w:val="21"/>
        </w:rPr>
        <w:t>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a.在槽码的质量比小车的质量小得多时，可认为小车所受的拉力近似等于槽码所受的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  </w:t>
      </w:r>
      <w:r>
        <w:rPr>
          <w:sz w:val="21"/>
        </w:rPr>
        <w:t>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b.使用力传感器可以直接测量拉力的大小，不需要使槽码的质量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rPr>
          <w:sz w:val="21"/>
        </w:rPr>
        <w:t>小车的质量。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(2)注意事项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①打点前小车应靠近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    </w:t>
      </w:r>
      <w:r>
        <w:rPr>
          <w:sz w:val="21"/>
        </w:rPr>
        <w:t>且应先启动打点计时器后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   </w:t>
      </w:r>
      <w:r>
        <w:rPr>
          <w:sz w:val="21"/>
        </w:rPr>
        <w:t>小车。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②在补偿阻力时，不要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   </w:t>
      </w:r>
      <w:r>
        <w:rPr>
          <w:sz w:val="21"/>
        </w:rPr>
        <w:t>槽码，但小车应连着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</w:t>
      </w:r>
      <w:r>
        <w:rPr>
          <w:sz w:val="21"/>
        </w:rPr>
        <w:t>且启动打点计时器。用手轻轻地给小车一个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   </w:t>
      </w:r>
      <w:r>
        <w:rPr>
          <w:sz w:val="21"/>
        </w:rPr>
        <w:t>，如果在纸带上打出的点的间隔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  </w:t>
      </w:r>
      <w:r>
        <w:rPr>
          <w:sz w:val="21"/>
        </w:rPr>
        <w:t>，表明小车受到的阻力跟它受到的重力沿斜面向下的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      </w:t>
      </w:r>
      <w:r>
        <w:rPr>
          <w:sz w:val="21"/>
        </w:rPr>
        <w:t>平衡。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③改变槽码的质量的过程中，要始终保证槽码的质量远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  </w:t>
      </w:r>
      <w:r>
        <w:rPr>
          <w:sz w:val="21"/>
        </w:rPr>
        <w:t>小车的质量。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④作图时应使所作的直线通过尽可能多的点，不在直线上的点也要尽可能地均匀分布在直线的两侧，个别偏离较远的点应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   </w:t>
      </w:r>
      <w:r>
        <w:rPr>
          <w:sz w:val="21"/>
        </w:rPr>
        <w:t>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  <w:sectPr>
          <w:footerReference w:type="even" r:id="rId15"/>
          <w:footerReference w:type="default" r:id="rId16"/>
          <w:pgSz w:w="23814" w:h="16840" w:orient="landscape" w:code="9"/>
          <w:pgMar w:top="1134" w:right="1000" w:bottom="1134" w:left="2500" w:header="851" w:footer="692" w:gutter="0"/>
          <w:cols w:num="2" w:sep="1" w:space="425"/>
          <w:docGrid w:type="lines" w:linePitch="312"/>
        </w:sectPr>
      </w:pPr>
    </w:p>
    <w:p w:rsidR="00EF035E" w:rsidRPr="00043B54" w14:textId="71D3C5F8">
      <w:pPr>
        <w:jc w:val="center"/>
        <w:textAlignment w:val="center"/>
        <w:rPr>
          <w:rFonts w:ascii="宋体" w:eastAsia="宋体" w:hAnsi="宋体" w:cs="宋体"/>
          <w:b/>
          <w:i w:val="0"/>
          <w:color w:val="000000"/>
          <w:sz w:val="21"/>
        </w:rPr>
      </w:pPr>
      <w:r w:rsidRPr="00043B54">
        <w:rPr>
          <w:rFonts w:ascii="宋体" w:eastAsia="宋体" w:hAnsi="宋体" w:cs="宋体"/>
          <w:b/>
          <w:i w:val="0"/>
          <w:color w:val="000000"/>
          <w:sz w:val="21"/>
        </w:rPr>
        <w:t>《2025年12月21日必修一知识点填空_xy》参考答案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1．     末位置     运动轨迹     矢量     末位置     标量     小于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【详解】[1]位移表示物体的位置变化，可用由初位置指向末位置的有向线段表示；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[2] 路程是物体运动轨迹的长度；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[3][4]位移是矢量，方向由初位置指向末位置；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[5] 路程是标量，没有方向；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[6] 在单向直线运动中，位移的大小等于路程；其他情况下，位移的大小小于路程。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2．     质量     理想化模型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【详解】（1）[1]用来代替物体的有质量的点叫作质点。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（3）[2]质点是一种理想化模型，实际并不存在。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 xml:space="preserve">3．     快慢     方向     </w:t>
      </w:r>
      <w:r>
        <w:object>
          <v:shape id="_x0000_i1029" type="#_x0000_t75" alt="eqIda7ad249150132f9a155afba016b17eb5" style="width:16.71pt;height:27.41pt" o:ole="">
            <v:imagedata r:id="rId17" o:title="eqIda7ad249150132f9a155afba016b17eb5"/>
          </v:shape>
          <o:OLEObject Type="Embed" ProgID="Equation.DSMT4" ShapeID="_x0000_i1029" DrawAspect="Content" ObjectID="_5" r:id="rId18"/>
        </w:object>
      </w:r>
      <w:r>
        <w:rPr>
          <w:sz w:val="21"/>
        </w:rPr>
        <w:t xml:space="preserve">      位移    4．     路程     路程     时间    5．     某一时刻     </w:t>
      </w:r>
      <w:r>
        <w:rPr>
          <w:sz w:val="21"/>
        </w:rPr>
        <w:t>瞬时速度</w:t>
      </w:r>
      <w:r>
        <w:rPr>
          <w:sz w:val="21"/>
        </w:rPr>
        <w:t xml:space="preserve">     物体运动    6．大小    7．     不变     相等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【解析】3．[1][2]平均速度是描述物体在时间Δ</w:t>
      </w:r>
      <w:r>
        <w:rPr>
          <w:rFonts w:ascii="Times New Roman" w:eastAsia="Times New Roman" w:hAnsi="Times New Roman" w:cs="Times New Roman"/>
          <w:i/>
          <w:sz w:val="21"/>
        </w:rPr>
        <w:t>t</w:t>
      </w:r>
      <w:r>
        <w:rPr>
          <w:sz w:val="21"/>
        </w:rPr>
        <w:t>内运动的平均快慢程度及方向；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[3]平均速度为</w:t>
      </w:r>
      <w:r>
        <w:object>
          <v:shape id="_x0000_i1030" type="#_x0000_t75" alt="eqId7749fceba7fbb5fa598e340b18285209" style="width:31.67pt;height:27.71pt" o:ole="">
            <v:imagedata r:id="rId19" o:title="eqId7749fceba7fbb5fa598e340b18285209"/>
          </v:shape>
          <o:OLEObject Type="Embed" ProgID="Equation.DSMT4" ShapeID="_x0000_i1030" DrawAspect="Content" ObjectID="_6" r:id="rId20"/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[4]平均速度的方向就是位移的方向。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4．[1][2][3]平均速率为路程与发生这段路程所用时间之比。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5．[1]瞬时速度是描述物体某一时刻运动的快慢及方向。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[2]当Δ</w:t>
      </w:r>
      <w:r>
        <w:rPr>
          <w:rFonts w:ascii="Times New Roman" w:eastAsia="Times New Roman" w:hAnsi="Times New Roman" w:cs="Times New Roman"/>
          <w:i/>
          <w:sz w:val="21"/>
        </w:rPr>
        <w:t>t</w:t>
      </w:r>
      <w:r>
        <w:rPr>
          <w:sz w:val="21"/>
        </w:rPr>
        <w:t>非常非常小时，</w:t>
      </w:r>
      <w:r>
        <w:object>
          <v:shape id="_x0000_i1031" type="#_x0000_t75" alt="eqId138506d3aff1e7bc92aad4452c28a1b1" style="width:16.71pt;height:27.35pt" o:ole="">
            <v:imagedata r:id="rId6" o:title="eqId138506d3aff1e7bc92aad4452c28a1b1"/>
          </v:shape>
          <o:OLEObject Type="Embed" ProgID="Equation.DSMT4" ShapeID="_x0000_i1031" DrawAspect="Content" ObjectID="_7" r:id="rId21"/>
        </w:object>
      </w:r>
      <w:r>
        <w:rPr>
          <w:sz w:val="21"/>
        </w:rPr>
        <w:t>叫作物体在时刻</w:t>
      </w:r>
      <w:r>
        <w:rPr>
          <w:rFonts w:ascii="Times New Roman" w:eastAsia="Times New Roman" w:hAnsi="Times New Roman" w:cs="Times New Roman"/>
          <w:i/>
          <w:sz w:val="21"/>
        </w:rPr>
        <w:t>t</w:t>
      </w:r>
      <w:r>
        <w:rPr>
          <w:sz w:val="21"/>
        </w:rPr>
        <w:t>的瞬时速度。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[3])瞬时速度的方向就是物体运动的方向。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6．速率是瞬时速度的大小。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7．[1][2]匀速直线运动：瞬时速度保持不变的运动，在匀速直线运动中，平均速度与瞬时速度相等。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8．     位移     速度变化量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【详解】[1]根据</w:t>
      </w:r>
      <w:r>
        <w:object>
          <v:shape id="_x0000_i1032" type="#_x0000_t75" alt="eqId1aa81399b0825b84ea49b52dfbf3c65e" style="width:44.86pt;height:12.67pt" o:ole="">
            <v:imagedata r:id="rId22" o:title="eqId1aa81399b0825b84ea49b52dfbf3c65e"/>
          </v:shape>
          <o:OLEObject Type="Embed" ProgID="Equation.DSMT4" ShapeID="_x0000_i1032" DrawAspect="Content" ObjectID="_8" r:id="rId23"/>
        </w:object>
      </w:r>
      <w:r>
        <w:rPr>
          <w:sz w:val="21"/>
        </w:rPr>
        <w:t>，结合微元法可知</w:t>
      </w:r>
      <w:r>
        <w:object>
          <v:shape id="_x0000_i1033" type="#_x0000_t75" alt="eqIdd1552707683293dcf684d101dd09b5c9" style="width:21.1pt;height:10.55pt" o:ole="">
            <v:imagedata r:id="rId24" o:title="eqIdd1552707683293dcf684d101dd09b5c9"/>
          </v:shape>
          <o:OLEObject Type="Embed" ProgID="Equation.DSMT4" ShapeID="_x0000_i1033" DrawAspect="Content" ObjectID="_9" r:id="rId25"/>
        </w:object>
      </w:r>
      <w:r>
        <w:rPr>
          <w:sz w:val="21"/>
        </w:rPr>
        <w:t>图像中图线与时间轴包围的“面积”表示物体的位移；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[2] 根据</w:t>
      </w:r>
      <w:r>
        <w:object>
          <v:shape id="_x0000_i1034" type="#_x0000_t75" alt="eqIdee9f547393c585b98dd11302ce7e9f63" style="width:45.74pt;height:12.21pt" o:ole="">
            <v:imagedata r:id="rId26" o:title="eqIdee9f547393c585b98dd11302ce7e9f63"/>
          </v:shape>
          <o:OLEObject Type="Embed" ProgID="Equation.DSMT4" ShapeID="_x0000_i1034" DrawAspect="Content" ObjectID="_10" r:id="rId27"/>
        </w:object>
      </w:r>
      <w:r>
        <w:rPr>
          <w:sz w:val="21"/>
        </w:rPr>
        <w:t>，结合微元法可知</w:t>
      </w:r>
      <w:r>
        <w:object>
          <v:shape id="_x0000_i1035" type="#_x0000_t75" alt="eqId52bd0ab865a7189de06d0c9b21e506b7" style="width:21.1pt;height:10.55pt" o:ole="">
            <v:imagedata r:id="rId28" o:title="eqId52bd0ab865a7189de06d0c9b21e506b7"/>
          </v:shape>
          <o:OLEObject Type="Embed" ProgID="Equation.DSMT4" ShapeID="_x0000_i1035" DrawAspect="Content" ObjectID="_11" r:id="rId29"/>
        </w:object>
      </w:r>
      <w:r>
        <w:rPr>
          <w:sz w:val="21"/>
        </w:rPr>
        <w:t>图像中图线与时间轴包围的“面积”表示物体的速度变化量。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9．     竖直向下     不一定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【详解】[1][2]重力的方向竖直向下，物体的重心不一定在物体上，可能在物体的外部，例如均匀圆环的重心不在圆环上。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10．平衡    11．     合力为零     0     0     0    12．     相等     相反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【解析】10．略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11．略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12．略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13．     静止     匀速直线运动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【详解】略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14．(1)</w:t>
      </w:r>
      <w:r>
        <w:rPr>
          <w:sz w:val="21"/>
        </w:rPr>
        <w:t>对角线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 xml:space="preserve">(2)     </w:t>
      </w:r>
      <w:r>
        <w:rPr>
          <w:sz w:val="21"/>
        </w:rPr>
        <w:t xml:space="preserve">起 </w:t>
      </w:r>
      <w:r>
        <w:rPr>
          <w:sz w:val="21"/>
        </w:rPr>
        <w:t xml:space="preserve">     </w:t>
      </w:r>
      <w:r>
        <w:rPr>
          <w:sz w:val="21"/>
        </w:rPr>
        <w:t>末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【详解】（1）略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（2）略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15．(1)     竖直     拉力     压力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(2)不会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【详解】（1）略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（2）略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16．     质量     质量     无关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【详解】[1][2][3]物体惯性大小仅与质量有关，质量是物体惯性大小的唯一量度，惯性大小与物体是否运动、运动快慢等因素均无关。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17．(1)     天平     质量     匀加速     刻度尺     秒表     逐差法     位移     合力     重力     远小于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(2)     打点计时器     释放     挂     纸带     初速度     均匀     分力     远小于     舍去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【详解】（1）略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（2）略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sectPr>
      <w:headerReference w:type="even" r:id="rId30"/>
      <w:headerReference w:type="default" r:id="rId31"/>
      <w:footerReference w:type="even" r:id="rId32"/>
      <w:footerReference w:type="default" r:id="rId33"/>
      <w:pgSz w:w="11907" w:h="16839" w:code="9"/>
      <w:pgMar w:top="1440" w:right="1800" w:bottom="1440" w:left="1800" w:header="851" w:footer="425" w:gutter="0"/>
      <w:pgNumType w:start="1"/>
      <w:cols w:num="2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E4DB5" w:rsidRPr="006B322F" w:rsidP="006B322F">
    <w:pPr>
      <w:jc w:val="center"/>
    </w:pPr>
    <w:r>
      <w:rPr>
        <w:rFonts w:hint="eastAsia"/>
      </w:rPr>
      <w:t>第</w:t>
    </w:r>
    <w:r w:rsidR="00F95CE6"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 w:rsidR="00D304EF">
      <w:rPr>
        <w:noProof/>
      </w:rPr>
      <w:instrText>1</w:instrText>
    </w:r>
    <w:r w:rsidR="00D304EF">
      <w:rPr>
        <w:noProof/>
      </w:rPr>
      <w:fldChar w:fldCharType="end"/>
    </w:r>
    <w:r>
      <w:rPr>
        <w:rFonts w:hint="eastAsia"/>
      </w:rPr>
      <w:instrText>*2-1</w:instrText>
    </w:r>
    <w:r>
      <w:instrText xml:space="preserve"> </w:instrText>
    </w:r>
    <w:r w:rsidR="00F95CE6">
      <w:fldChar w:fldCharType="separate"/>
    </w:r>
    <w:r w:rsidR="00D304EF">
      <w:rPr>
        <w:noProof/>
      </w:rPr>
      <w:t>1</w:t>
    </w:r>
    <w:r w:rsidR="00F95CE6">
      <w:fldChar w:fldCharType="end"/>
    </w:r>
    <w:r>
      <w:rPr>
        <w:rFonts w:hint="eastAsia"/>
      </w:rPr>
      <w:t>页</w:t>
    </w:r>
    <w:r>
      <w:rPr>
        <w:rFonts w:hint="eastAsia"/>
      </w:rPr>
      <w:t xml:space="preserve"> </w:t>
    </w:r>
    <w:r>
      <w:rPr>
        <w:rFonts w:hint="eastAsia"/>
      </w:rPr>
      <w:t>共</w:t>
    </w:r>
    <w:r w:rsidR="00F95CE6"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 w:rsidR="00D304EF">
      <w:rPr>
        <w:noProof/>
      </w:rPr>
      <w:instrText>2</w:instrText>
    </w:r>
    <w:r w:rsidR="00D304EF">
      <w:rPr>
        <w:noProof/>
      </w:rPr>
      <w:fldChar w:fldCharType="end"/>
    </w:r>
    <w:r>
      <w:rPr>
        <w:rFonts w:hint="eastAsia"/>
      </w:rPr>
      <w:instrText>*2</w:instrText>
    </w:r>
    <w:r>
      <w:instrText xml:space="preserve">  </w:instrText>
    </w:r>
    <w:r w:rsidR="00F95CE6">
      <w:fldChar w:fldCharType="separate"/>
    </w:r>
    <w:r w:rsidR="00D304EF">
      <w:rPr>
        <w:noProof/>
      </w:rPr>
      <w:t>4</w:t>
    </w:r>
    <w:r w:rsidR="00F95CE6">
      <w:fldChar w:fldCharType="end"/>
    </w:r>
    <w:r>
      <w:rPr>
        <w:rFonts w:hint="eastAsia"/>
      </w:rPr>
      <w:t>页</w:t>
    </w:r>
    <w:r>
      <w:rPr>
        <w:rFonts w:hint="eastAsia"/>
      </w:rPr>
      <w:t xml:space="preserve">          </w:t>
    </w:r>
    <w:r w:rsidR="00D304EF">
      <w:rPr>
        <w:rFonts w:ascii="宋体" w:eastAsia="宋体" w:hAnsi="宋体" w:hint="eastAsia"/>
      </w:rPr>
      <w:t>◎</w:t>
    </w:r>
    <w:r>
      <w:rPr>
        <w:rFonts w:hint="eastAsia"/>
      </w:rPr>
      <w:t xml:space="preserve">          </w:t>
    </w:r>
    <w:r>
      <w:rPr>
        <w:rFonts w:hint="eastAsia"/>
      </w:rPr>
      <w:t>第</w:t>
    </w:r>
    <w:r w:rsidR="00F95CE6"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 w:rsidR="00D304EF">
      <w:rPr>
        <w:noProof/>
      </w:rPr>
      <w:instrText>1</w:instrText>
    </w:r>
    <w:r w:rsidR="00D304EF">
      <w:rPr>
        <w:noProof/>
      </w:rPr>
      <w:fldChar w:fldCharType="end"/>
    </w:r>
    <w:r>
      <w:rPr>
        <w:rFonts w:hint="eastAsia"/>
      </w:rPr>
      <w:instrText>*2</w:instrText>
    </w:r>
    <w:r>
      <w:instrText xml:space="preserve"> </w:instrText>
    </w:r>
    <w:r w:rsidR="00F95CE6">
      <w:fldChar w:fldCharType="separate"/>
    </w:r>
    <w:r w:rsidR="00D304EF">
      <w:rPr>
        <w:noProof/>
      </w:rPr>
      <w:t>2</w:t>
    </w:r>
    <w:r w:rsidR="00F95CE6">
      <w:fldChar w:fldCharType="end"/>
    </w:r>
    <w:r>
      <w:rPr>
        <w:rFonts w:hint="eastAsia"/>
      </w:rPr>
      <w:t>页</w:t>
    </w:r>
    <w:r>
      <w:rPr>
        <w:rFonts w:hint="eastAsia"/>
      </w:rPr>
      <w:t xml:space="preserve"> </w:t>
    </w:r>
    <w:r>
      <w:rPr>
        <w:rFonts w:hint="eastAsia"/>
      </w:rPr>
      <w:t>共</w:t>
    </w:r>
    <w:r w:rsidR="00F95CE6"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 w:rsidR="00D304EF">
      <w:rPr>
        <w:noProof/>
      </w:rPr>
      <w:instrText>2</w:instrText>
    </w:r>
    <w:r w:rsidR="00D304EF">
      <w:rPr>
        <w:noProof/>
      </w:rPr>
      <w:fldChar w:fldCharType="end"/>
    </w:r>
    <w:r>
      <w:rPr>
        <w:rFonts w:hint="eastAsia"/>
      </w:rPr>
      <w:instrText>*2</w:instrText>
    </w:r>
    <w:r>
      <w:instrText xml:space="preserve">  </w:instrText>
    </w:r>
    <w:r w:rsidR="00F95CE6">
      <w:fldChar w:fldCharType="separate"/>
    </w:r>
    <w:r w:rsidR="00D304EF">
      <w:rPr>
        <w:noProof/>
      </w:rPr>
      <w:t>4</w:t>
    </w:r>
    <w:r w:rsidR="00F95CE6"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E4DB5" w:rsidRPr="006B322F" w:rsidP="006B322F">
    <w:pPr>
      <w:jc w:val="center"/>
    </w:pPr>
    <w:r>
      <w:rPr>
        <w:rFonts w:hint="eastAsia"/>
      </w:rPr>
      <w:t>第</w:t>
    </w:r>
    <w:r w:rsidR="00F95CE6"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 w:rsidR="00D304EF">
      <w:rPr>
        <w:noProof/>
      </w:rPr>
      <w:instrText>1</w:instrText>
    </w:r>
    <w:r w:rsidR="00D304EF">
      <w:rPr>
        <w:noProof/>
      </w:rPr>
      <w:fldChar w:fldCharType="end"/>
    </w:r>
    <w:r>
      <w:rPr>
        <w:rFonts w:hint="eastAsia"/>
      </w:rPr>
      <w:instrText>*2-1</w:instrText>
    </w:r>
    <w:r>
      <w:instrText xml:space="preserve"> </w:instrText>
    </w:r>
    <w:r w:rsidR="00F95CE6">
      <w:fldChar w:fldCharType="separate"/>
    </w:r>
    <w:r w:rsidR="00D304EF">
      <w:rPr>
        <w:noProof/>
      </w:rPr>
      <w:t>1</w:t>
    </w:r>
    <w:r w:rsidR="00F95CE6">
      <w:fldChar w:fldCharType="end"/>
    </w:r>
    <w:r>
      <w:rPr>
        <w:rFonts w:hint="eastAsia"/>
      </w:rPr>
      <w:t>页</w:t>
    </w:r>
    <w:r>
      <w:rPr>
        <w:rFonts w:hint="eastAsia"/>
      </w:rPr>
      <w:t xml:space="preserve"> </w:t>
    </w:r>
    <w:r>
      <w:rPr>
        <w:rFonts w:hint="eastAsia"/>
      </w:rPr>
      <w:t>共</w:t>
    </w:r>
    <w:r w:rsidR="00F95CE6"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 w:rsidR="00D304EF">
      <w:rPr>
        <w:noProof/>
      </w:rPr>
      <w:instrText>2</w:instrText>
    </w:r>
    <w:r w:rsidR="00D304EF">
      <w:rPr>
        <w:noProof/>
      </w:rPr>
      <w:fldChar w:fldCharType="end"/>
    </w:r>
    <w:r>
      <w:rPr>
        <w:rFonts w:hint="eastAsia"/>
      </w:rPr>
      <w:instrText>*2</w:instrText>
    </w:r>
    <w:r>
      <w:instrText xml:space="preserve">  </w:instrText>
    </w:r>
    <w:r w:rsidR="00F95CE6">
      <w:fldChar w:fldCharType="separate"/>
    </w:r>
    <w:r w:rsidR="00D304EF">
      <w:rPr>
        <w:noProof/>
      </w:rPr>
      <w:t>4</w:t>
    </w:r>
    <w:r w:rsidR="00F95CE6">
      <w:fldChar w:fldCharType="end"/>
    </w:r>
    <w:r>
      <w:rPr>
        <w:rFonts w:hint="eastAsia"/>
      </w:rPr>
      <w:t>页</w:t>
    </w:r>
    <w:r>
      <w:rPr>
        <w:rFonts w:hint="eastAsia"/>
      </w:rPr>
      <w:t xml:space="preserve">          </w:t>
    </w:r>
    <w:r w:rsidR="00D304EF">
      <w:rPr>
        <w:rFonts w:ascii="宋体" w:eastAsia="宋体" w:hAnsi="宋体" w:hint="eastAsia"/>
      </w:rPr>
      <w:t>◎</w:t>
    </w:r>
    <w:r>
      <w:rPr>
        <w:rFonts w:hint="eastAsia"/>
      </w:rPr>
      <w:t xml:space="preserve">          </w:t>
    </w:r>
    <w:r>
      <w:rPr>
        <w:rFonts w:hint="eastAsia"/>
      </w:rPr>
      <w:t>第</w:t>
    </w:r>
    <w:r w:rsidR="00F95CE6"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 w:rsidR="00D304EF">
      <w:rPr>
        <w:noProof/>
      </w:rPr>
      <w:instrText>1</w:instrText>
    </w:r>
    <w:r w:rsidR="00D304EF">
      <w:rPr>
        <w:noProof/>
      </w:rPr>
      <w:fldChar w:fldCharType="end"/>
    </w:r>
    <w:r>
      <w:rPr>
        <w:rFonts w:hint="eastAsia"/>
      </w:rPr>
      <w:instrText>*2</w:instrText>
    </w:r>
    <w:r>
      <w:instrText xml:space="preserve"> </w:instrText>
    </w:r>
    <w:r w:rsidR="00F95CE6">
      <w:fldChar w:fldCharType="separate"/>
    </w:r>
    <w:r w:rsidR="00D304EF">
      <w:rPr>
        <w:noProof/>
      </w:rPr>
      <w:t>2</w:t>
    </w:r>
    <w:r w:rsidR="00F95CE6">
      <w:fldChar w:fldCharType="end"/>
    </w:r>
    <w:r>
      <w:rPr>
        <w:rFonts w:hint="eastAsia"/>
      </w:rPr>
      <w:t>页</w:t>
    </w:r>
    <w:r>
      <w:rPr>
        <w:rFonts w:hint="eastAsia"/>
      </w:rPr>
      <w:t xml:space="preserve"> </w:t>
    </w:r>
    <w:r>
      <w:rPr>
        <w:rFonts w:hint="eastAsia"/>
      </w:rPr>
      <w:t>共</w:t>
    </w:r>
    <w:r w:rsidR="00F95CE6"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 w:rsidR="00D304EF">
      <w:rPr>
        <w:noProof/>
      </w:rPr>
      <w:instrText>2</w:instrText>
    </w:r>
    <w:r w:rsidR="00D304EF">
      <w:rPr>
        <w:noProof/>
      </w:rPr>
      <w:fldChar w:fldCharType="end"/>
    </w:r>
    <w:r>
      <w:rPr>
        <w:rFonts w:hint="eastAsia"/>
      </w:rPr>
      <w:instrText>*2</w:instrText>
    </w:r>
    <w:r>
      <w:instrText xml:space="preserve">  </w:instrText>
    </w:r>
    <w:r w:rsidR="00F95CE6">
      <w:fldChar w:fldCharType="separate"/>
    </w:r>
    <w:r w:rsidR="00D304EF">
      <w:rPr>
        <w:noProof/>
      </w:rPr>
      <w:t>4</w:t>
    </w:r>
    <w:r w:rsidR="00F95CE6"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64153B" w:rsidP="0064153B">
    <w:pPr>
      <w:jc w:val="center"/>
    </w:pPr>
    <w:r>
      <w:rPr>
        <w:rFonts w:hint="eastAsia"/>
      </w:rPr>
      <w:t>答案第</w:t>
    </w:r>
    <w:r w:rsidR="00B47A88">
      <w:fldChar w:fldCharType="begin"/>
    </w:r>
    <w:r w:rsidR="00065CD2"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 w:rsidR="00FA429B">
      <w:rPr>
        <w:noProof/>
      </w:rPr>
      <w:instrText>1</w:instrText>
    </w:r>
    <w:r w:rsidR="00FA429B">
      <w:rPr>
        <w:noProof/>
      </w:rPr>
      <w:fldChar w:fldCharType="end"/>
    </w:r>
    <w:r w:rsidR="00065CD2">
      <w:instrText xml:space="preserve"> </w:instrText>
    </w:r>
    <w:r w:rsidR="00B47A88">
      <w:fldChar w:fldCharType="separate"/>
    </w:r>
    <w:r w:rsidR="00FA429B">
      <w:rPr>
        <w:noProof/>
      </w:rPr>
      <w:t>1</w:t>
    </w:r>
    <w:r w:rsidR="00B47A88">
      <w:fldChar w:fldCharType="end"/>
    </w:r>
    <w:r>
      <w:rPr>
        <w:rFonts w:hint="eastAsia"/>
      </w:rPr>
      <w:t>页，共</w:t>
    </w:r>
    <w:r w:rsidR="00B47A88"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 w:rsidR="00FA429B">
      <w:rPr>
        <w:noProof/>
      </w:rPr>
      <w:instrText>2</w:instrText>
    </w:r>
    <w:r w:rsidR="00FA429B">
      <w:rPr>
        <w:noProof/>
      </w:rPr>
      <w:fldChar w:fldCharType="end"/>
    </w:r>
    <w:r w:rsidR="003F38F2">
      <w:instrText xml:space="preserve"> </w:instrText>
    </w:r>
    <w:r w:rsidR="00B47A88">
      <w:fldChar w:fldCharType="separate"/>
    </w:r>
    <w:r w:rsidR="00FA429B">
      <w:rPr>
        <w:noProof/>
      </w:rPr>
      <w:t>2</w:t>
    </w:r>
    <w:r w:rsidR="00B47A88"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64153B" w:rsidP="0064153B">
    <w:pPr>
      <w:jc w:val="center"/>
    </w:pPr>
    <w:r>
      <w:rPr>
        <w:rFonts w:hint="eastAsia"/>
      </w:rPr>
      <w:t>答案第</w:t>
    </w:r>
    <w:r w:rsidR="00B47A88">
      <w:fldChar w:fldCharType="begin"/>
    </w:r>
    <w:r w:rsidR="00065CD2"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 w:rsidR="00FA429B">
      <w:rPr>
        <w:noProof/>
      </w:rPr>
      <w:instrText>1</w:instrText>
    </w:r>
    <w:r w:rsidR="00FA429B">
      <w:rPr>
        <w:noProof/>
      </w:rPr>
      <w:fldChar w:fldCharType="end"/>
    </w:r>
    <w:r w:rsidR="00065CD2">
      <w:instrText xml:space="preserve"> </w:instrText>
    </w:r>
    <w:r w:rsidR="00B47A88">
      <w:fldChar w:fldCharType="separate"/>
    </w:r>
    <w:r w:rsidR="00FA429B">
      <w:rPr>
        <w:noProof/>
      </w:rPr>
      <w:t>1</w:t>
    </w:r>
    <w:r w:rsidR="00B47A88">
      <w:fldChar w:fldCharType="end"/>
    </w:r>
    <w:r>
      <w:rPr>
        <w:rFonts w:hint="eastAsia"/>
      </w:rPr>
      <w:t>页，共</w:t>
    </w:r>
    <w:r w:rsidR="00B47A88"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 w:rsidR="00FA429B">
      <w:rPr>
        <w:noProof/>
      </w:rPr>
      <w:instrText>2</w:instrText>
    </w:r>
    <w:r w:rsidR="00FA429B">
      <w:rPr>
        <w:noProof/>
      </w:rPr>
      <w:fldChar w:fldCharType="end"/>
    </w:r>
    <w:r w:rsidR="003F38F2">
      <w:instrText xml:space="preserve"> </w:instrText>
    </w:r>
    <w:r w:rsidR="00B47A88">
      <w:fldChar w:fldCharType="separate"/>
    </w:r>
    <w:r w:rsidR="00FA429B">
      <w:rPr>
        <w:noProof/>
      </w:rPr>
      <w:t>2</w:t>
    </w:r>
    <w:r w:rsidR="00B47A88"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232A6" w:rsidP="0064153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232A6" w:rsidP="0064153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232A6"/>
    <w:rsid w:val="00043B54"/>
    <w:rsid w:val="00065CD2"/>
    <w:rsid w:val="001D7A06"/>
    <w:rsid w:val="00284433"/>
    <w:rsid w:val="002A1EC6"/>
    <w:rsid w:val="002E035E"/>
    <w:rsid w:val="003F38F2"/>
    <w:rsid w:val="004E46D8"/>
    <w:rsid w:val="00537201"/>
    <w:rsid w:val="0064153B"/>
    <w:rsid w:val="006A4C40"/>
    <w:rsid w:val="006B16C5"/>
    <w:rsid w:val="006B322F"/>
    <w:rsid w:val="00776133"/>
    <w:rsid w:val="00811C76"/>
    <w:rsid w:val="008C07DE"/>
    <w:rsid w:val="009E611B"/>
    <w:rsid w:val="00A30CCE"/>
    <w:rsid w:val="00AC3E9C"/>
    <w:rsid w:val="00BC2225"/>
    <w:rsid w:val="00BC4F14"/>
    <w:rsid w:val="00BF535F"/>
    <w:rsid w:val="00C806B0"/>
    <w:rsid w:val="00CE4DB5"/>
    <w:rsid w:val="00D304EF"/>
    <w:rsid w:val="00E476EE"/>
    <w:rsid w:val="00EF035E"/>
    <w:rsid w:val="00F16B29"/>
    <w:rsid w:val="00FA429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22DA7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7761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776133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7761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7761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media/image5.wmf" /><Relationship Id="rId12" Type="http://schemas.openxmlformats.org/officeDocument/2006/relationships/oleObject" Target="embeddings/oleObject3.bin" /><Relationship Id="rId13" Type="http://schemas.openxmlformats.org/officeDocument/2006/relationships/image" Target="media/image6.wmf" /><Relationship Id="rId14" Type="http://schemas.openxmlformats.org/officeDocument/2006/relationships/oleObject" Target="embeddings/oleObject4.bin" /><Relationship Id="rId15" Type="http://schemas.openxmlformats.org/officeDocument/2006/relationships/footer" Target="footer1.xml" /><Relationship Id="rId16" Type="http://schemas.openxmlformats.org/officeDocument/2006/relationships/footer" Target="footer2.xml" /><Relationship Id="rId17" Type="http://schemas.openxmlformats.org/officeDocument/2006/relationships/image" Target="media/image7.wmf" /><Relationship Id="rId18" Type="http://schemas.openxmlformats.org/officeDocument/2006/relationships/oleObject" Target="embeddings/oleObject5.bin" /><Relationship Id="rId19" Type="http://schemas.openxmlformats.org/officeDocument/2006/relationships/image" Target="media/image8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6.bin" /><Relationship Id="rId21" Type="http://schemas.openxmlformats.org/officeDocument/2006/relationships/oleObject" Target="embeddings/oleObject7.bin" /><Relationship Id="rId22" Type="http://schemas.openxmlformats.org/officeDocument/2006/relationships/image" Target="media/image9.wmf" /><Relationship Id="rId23" Type="http://schemas.openxmlformats.org/officeDocument/2006/relationships/oleObject" Target="embeddings/oleObject8.bin" /><Relationship Id="rId24" Type="http://schemas.openxmlformats.org/officeDocument/2006/relationships/image" Target="media/image10.wmf" /><Relationship Id="rId25" Type="http://schemas.openxmlformats.org/officeDocument/2006/relationships/oleObject" Target="embeddings/oleObject9.bin" /><Relationship Id="rId26" Type="http://schemas.openxmlformats.org/officeDocument/2006/relationships/image" Target="media/image11.wmf" /><Relationship Id="rId27" Type="http://schemas.openxmlformats.org/officeDocument/2006/relationships/oleObject" Target="embeddings/oleObject10.bin" /><Relationship Id="rId28" Type="http://schemas.openxmlformats.org/officeDocument/2006/relationships/image" Target="media/image12.wmf" /><Relationship Id="rId29" Type="http://schemas.openxmlformats.org/officeDocument/2006/relationships/oleObject" Target="embeddings/oleObject11.bin" /><Relationship Id="rId3" Type="http://schemas.openxmlformats.org/officeDocument/2006/relationships/fontTable" Target="fontTable.xml" /><Relationship Id="rId30" Type="http://schemas.openxmlformats.org/officeDocument/2006/relationships/header" Target="header1.xml" /><Relationship Id="rId31" Type="http://schemas.openxmlformats.org/officeDocument/2006/relationships/header" Target="header2.xml" /><Relationship Id="rId32" Type="http://schemas.openxmlformats.org/officeDocument/2006/relationships/footer" Target="footer3.xml" /><Relationship Id="rId33" Type="http://schemas.openxmlformats.org/officeDocument/2006/relationships/footer" Target="footer4.xml" /><Relationship Id="rId34" Type="http://schemas.openxmlformats.org/officeDocument/2006/relationships/theme" Target="theme/theme1.xml" /><Relationship Id="rId35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wmf" /><Relationship Id="rId7" Type="http://schemas.openxmlformats.org/officeDocument/2006/relationships/oleObject" Target="embeddings/oleObject1.bin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="http://schemas.openxmlformats.org/officeDocument/2006/bibliography"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D8B74-E658-41D0-A583-9C5836944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组卷网zujuan.xkw.com</dc:creator>
  <cp:lastModifiedBy>组卷网</cp:lastModifiedBy>
  <cp:revision>18</cp:revision>
  <dcterms:created xsi:type="dcterms:W3CDTF">2017-07-19T12:07:00Z</dcterms:created>
  <dcterms:modified xsi:type="dcterms:W3CDTF">2025-01-10T02:56:00Z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name="version" fmtid="{D5CDD505-2E9C-101B-9397-08002B2CF9AE}" pid="3">
    <vt:lpwstr>f26f8bd6d79b4b2f9a4f9c48942c6dafmtc5mzm2mjq0mg</vt:lpwstr>
  </property>
</Properties>
</file>