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Override PartName="/customXml/item1.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mbeddings/oleObject1.bin" ContentType="application/vnd.openxmlformats-officedocument.oleObject"/>
  <Override PartName="/word/embeddings/oleObject10.bin" ContentType="application/vnd.openxmlformats-officedocument.oleObject"/>
  <Override PartName="/word/embeddings/oleObject100.bin" ContentType="application/vnd.openxmlformats-officedocument.oleObject"/>
  <Override PartName="/word/embeddings/oleObject101.bin" ContentType="application/vnd.openxmlformats-officedocument.oleObject"/>
  <Override PartName="/word/embeddings/oleObject102.bin" ContentType="application/vnd.openxmlformats-officedocument.oleObject"/>
  <Override PartName="/word/embeddings/oleObject11.bin" ContentType="application/vnd.openxmlformats-officedocument.oleObject"/>
  <Override PartName="/word/embeddings/oleObject12.bin" ContentType="application/vnd.openxmlformats-officedocument.oleObject"/>
  <Override PartName="/word/embeddings/oleObject13.bin" ContentType="application/vnd.openxmlformats-officedocument.oleObject"/>
  <Override PartName="/word/embeddings/oleObject14.bin" ContentType="application/vnd.openxmlformats-officedocument.oleObject"/>
  <Override PartName="/word/embeddings/oleObject15.bin" ContentType="application/vnd.openxmlformats-officedocument.oleObject"/>
  <Override PartName="/word/embeddings/oleObject16.bin" ContentType="application/vnd.openxmlformats-officedocument.oleObject"/>
  <Override PartName="/word/embeddings/oleObject17.bin" ContentType="application/vnd.openxmlformats-officedocument.oleObject"/>
  <Override PartName="/word/embeddings/oleObject18.bin" ContentType="application/vnd.openxmlformats-officedocument.oleObject"/>
  <Override PartName="/word/embeddings/oleObject19.bin" ContentType="application/vnd.openxmlformats-officedocument.oleObject"/>
  <Override PartName="/word/embeddings/oleObject2.bin" ContentType="application/vnd.openxmlformats-officedocument.oleObject"/>
  <Override PartName="/word/embeddings/oleObject20.bin" ContentType="application/vnd.openxmlformats-officedocument.oleObject"/>
  <Override PartName="/word/embeddings/oleObject21.bin" ContentType="application/vnd.openxmlformats-officedocument.oleObject"/>
  <Override PartName="/word/embeddings/oleObject22.bin" ContentType="application/vnd.openxmlformats-officedocument.oleObject"/>
  <Override PartName="/word/embeddings/oleObject23.bin" ContentType="application/vnd.openxmlformats-officedocument.oleObject"/>
  <Override PartName="/word/embeddings/oleObject24.bin" ContentType="application/vnd.openxmlformats-officedocument.oleObject"/>
  <Override PartName="/word/embeddings/oleObject25.bin" ContentType="application/vnd.openxmlformats-officedocument.oleObject"/>
  <Override PartName="/word/embeddings/oleObject26.bin" ContentType="application/vnd.openxmlformats-officedocument.oleObject"/>
  <Override PartName="/word/embeddings/oleObject27.bin" ContentType="application/vnd.openxmlformats-officedocument.oleObject"/>
  <Override PartName="/word/embeddings/oleObject28.bin" ContentType="application/vnd.openxmlformats-officedocument.oleObject"/>
  <Override PartName="/word/embeddings/oleObject29.bin" ContentType="application/vnd.openxmlformats-officedocument.oleObject"/>
  <Override PartName="/word/embeddings/oleObject3.bin" ContentType="application/vnd.openxmlformats-officedocument.oleObject"/>
  <Override PartName="/word/embeddings/oleObject30.bin" ContentType="application/vnd.openxmlformats-officedocument.oleObject"/>
  <Override PartName="/word/embeddings/oleObject31.bin" ContentType="application/vnd.openxmlformats-officedocument.oleObject"/>
  <Override PartName="/word/embeddings/oleObject32.bin" ContentType="application/vnd.openxmlformats-officedocument.oleObject"/>
  <Override PartName="/word/embeddings/oleObject33.bin" ContentType="application/vnd.openxmlformats-officedocument.oleObject"/>
  <Override PartName="/word/embeddings/oleObject34.bin" ContentType="application/vnd.openxmlformats-officedocument.oleObject"/>
  <Override PartName="/word/embeddings/oleObject35.bin" ContentType="application/vnd.openxmlformats-officedocument.oleObject"/>
  <Override PartName="/word/embeddings/oleObject36.bin" ContentType="application/vnd.openxmlformats-officedocument.oleObject"/>
  <Override PartName="/word/embeddings/oleObject37.bin" ContentType="application/vnd.openxmlformats-officedocument.oleObject"/>
  <Override PartName="/word/embeddings/oleObject38.bin" ContentType="application/vnd.openxmlformats-officedocument.oleObject"/>
  <Override PartName="/word/embeddings/oleObject39.bin" ContentType="application/vnd.openxmlformats-officedocument.oleObject"/>
  <Override PartName="/word/embeddings/oleObject4.bin" ContentType="application/vnd.openxmlformats-officedocument.oleObject"/>
  <Override PartName="/word/embeddings/oleObject40.bin" ContentType="application/vnd.openxmlformats-officedocument.oleObject"/>
  <Override PartName="/word/embeddings/oleObject41.bin" ContentType="application/vnd.openxmlformats-officedocument.oleObject"/>
  <Override PartName="/word/embeddings/oleObject42.bin" ContentType="application/vnd.openxmlformats-officedocument.oleObject"/>
  <Override PartName="/word/embeddings/oleObject43.bin" ContentType="application/vnd.openxmlformats-officedocument.oleObject"/>
  <Override PartName="/word/embeddings/oleObject44.bin" ContentType="application/vnd.openxmlformats-officedocument.oleObject"/>
  <Override PartName="/word/embeddings/oleObject45.bin" ContentType="application/vnd.openxmlformats-officedocument.oleObject"/>
  <Override PartName="/word/embeddings/oleObject46.bin" ContentType="application/vnd.openxmlformats-officedocument.oleObject"/>
  <Override PartName="/word/embeddings/oleObject47.bin" ContentType="application/vnd.openxmlformats-officedocument.oleObject"/>
  <Override PartName="/word/embeddings/oleObject48.bin" ContentType="application/vnd.openxmlformats-officedocument.oleObject"/>
  <Override PartName="/word/embeddings/oleObject49.bin" ContentType="application/vnd.openxmlformats-officedocument.oleObject"/>
  <Override PartName="/word/embeddings/oleObject5.bin" ContentType="application/vnd.openxmlformats-officedocument.oleObject"/>
  <Override PartName="/word/embeddings/oleObject50.bin" ContentType="application/vnd.openxmlformats-officedocument.oleObject"/>
  <Override PartName="/word/embeddings/oleObject51.bin" ContentType="application/vnd.openxmlformats-officedocument.oleObject"/>
  <Override PartName="/word/embeddings/oleObject52.bin" ContentType="application/vnd.openxmlformats-officedocument.oleObject"/>
  <Override PartName="/word/embeddings/oleObject53.bin" ContentType="application/vnd.openxmlformats-officedocument.oleObject"/>
  <Override PartName="/word/embeddings/oleObject54.bin" ContentType="application/vnd.openxmlformats-officedocument.oleObject"/>
  <Override PartName="/word/embeddings/oleObject55.bin" ContentType="application/vnd.openxmlformats-officedocument.oleObject"/>
  <Override PartName="/word/embeddings/oleObject56.bin" ContentType="application/vnd.openxmlformats-officedocument.oleObject"/>
  <Override PartName="/word/embeddings/oleObject57.bin" ContentType="application/vnd.openxmlformats-officedocument.oleObject"/>
  <Override PartName="/word/embeddings/oleObject58.bin" ContentType="application/vnd.openxmlformats-officedocument.oleObject"/>
  <Override PartName="/word/embeddings/oleObject59.bin" ContentType="application/vnd.openxmlformats-officedocument.oleObject"/>
  <Override PartName="/word/embeddings/oleObject6.bin" ContentType="application/vnd.openxmlformats-officedocument.oleObject"/>
  <Override PartName="/word/embeddings/oleObject60.bin" ContentType="application/vnd.openxmlformats-officedocument.oleObject"/>
  <Override PartName="/word/embeddings/oleObject61.bin" ContentType="application/vnd.openxmlformats-officedocument.oleObject"/>
  <Override PartName="/word/embeddings/oleObject62.bin" ContentType="application/vnd.openxmlformats-officedocument.oleObject"/>
  <Override PartName="/word/embeddings/oleObject63.bin" ContentType="application/vnd.openxmlformats-officedocument.oleObject"/>
  <Override PartName="/word/embeddings/oleObject64.bin" ContentType="application/vnd.openxmlformats-officedocument.oleObject"/>
  <Override PartName="/word/embeddings/oleObject65.bin" ContentType="application/vnd.openxmlformats-officedocument.oleObject"/>
  <Override PartName="/word/embeddings/oleObject66.bin" ContentType="application/vnd.openxmlformats-officedocument.oleObject"/>
  <Override PartName="/word/embeddings/oleObject67.bin" ContentType="application/vnd.openxmlformats-officedocument.oleObject"/>
  <Override PartName="/word/embeddings/oleObject68.bin" ContentType="application/vnd.openxmlformats-officedocument.oleObject"/>
  <Override PartName="/word/embeddings/oleObject69.bin" ContentType="application/vnd.openxmlformats-officedocument.oleObject"/>
  <Override PartName="/word/embeddings/oleObject7.bin" ContentType="application/vnd.openxmlformats-officedocument.oleObject"/>
  <Override PartName="/word/embeddings/oleObject70.bin" ContentType="application/vnd.openxmlformats-officedocument.oleObject"/>
  <Override PartName="/word/embeddings/oleObject71.bin" ContentType="application/vnd.openxmlformats-officedocument.oleObject"/>
  <Override PartName="/word/embeddings/oleObject72.bin" ContentType="application/vnd.openxmlformats-officedocument.oleObject"/>
  <Override PartName="/word/embeddings/oleObject73.bin" ContentType="application/vnd.openxmlformats-officedocument.oleObject"/>
  <Override PartName="/word/embeddings/oleObject74.bin" ContentType="application/vnd.openxmlformats-officedocument.oleObject"/>
  <Override PartName="/word/embeddings/oleObject75.bin" ContentType="application/vnd.openxmlformats-officedocument.oleObject"/>
  <Override PartName="/word/embeddings/oleObject76.bin" ContentType="application/vnd.openxmlformats-officedocument.oleObject"/>
  <Override PartName="/word/embeddings/oleObject77.bin" ContentType="application/vnd.openxmlformats-officedocument.oleObject"/>
  <Override PartName="/word/embeddings/oleObject78.bin" ContentType="application/vnd.openxmlformats-officedocument.oleObject"/>
  <Override PartName="/word/embeddings/oleObject79.bin" ContentType="application/vnd.openxmlformats-officedocument.oleObject"/>
  <Override PartName="/word/embeddings/oleObject8.bin" ContentType="application/vnd.openxmlformats-officedocument.oleObject"/>
  <Override PartName="/word/embeddings/oleObject80.bin" ContentType="application/vnd.openxmlformats-officedocument.oleObject"/>
  <Override PartName="/word/embeddings/oleObject81.bin" ContentType="application/vnd.openxmlformats-officedocument.oleObject"/>
  <Override PartName="/word/embeddings/oleObject82.bin" ContentType="application/vnd.openxmlformats-officedocument.oleObject"/>
  <Override PartName="/word/embeddings/oleObject83.bin" ContentType="application/vnd.openxmlformats-officedocument.oleObject"/>
  <Override PartName="/word/embeddings/oleObject84.bin" ContentType="application/vnd.openxmlformats-officedocument.oleObject"/>
  <Override PartName="/word/embeddings/oleObject85.bin" ContentType="application/vnd.openxmlformats-officedocument.oleObject"/>
  <Override PartName="/word/embeddings/oleObject86.bin" ContentType="application/vnd.openxmlformats-officedocument.oleObject"/>
  <Override PartName="/word/embeddings/oleObject87.bin" ContentType="application/vnd.openxmlformats-officedocument.oleObject"/>
  <Override PartName="/word/embeddings/oleObject88.bin" ContentType="application/vnd.openxmlformats-officedocument.oleObject"/>
  <Override PartName="/word/embeddings/oleObject89.bin" ContentType="application/vnd.openxmlformats-officedocument.oleObject"/>
  <Override PartName="/word/embeddings/oleObject9.bin" ContentType="application/vnd.openxmlformats-officedocument.oleObject"/>
  <Override PartName="/word/embeddings/oleObject90.bin" ContentType="application/vnd.openxmlformats-officedocument.oleObject"/>
  <Override PartName="/word/embeddings/oleObject91.bin" ContentType="application/vnd.openxmlformats-officedocument.oleObject"/>
  <Override PartName="/word/embeddings/oleObject92.bin" ContentType="application/vnd.openxmlformats-officedocument.oleObject"/>
  <Override PartName="/word/embeddings/oleObject93.bin" ContentType="application/vnd.openxmlformats-officedocument.oleObject"/>
  <Override PartName="/word/embeddings/oleObject94.bin" ContentType="application/vnd.openxmlformats-officedocument.oleObject"/>
  <Override PartName="/word/embeddings/oleObject95.bin" ContentType="application/vnd.openxmlformats-officedocument.oleObject"/>
  <Override PartName="/word/embeddings/oleObject96.bin" ContentType="application/vnd.openxmlformats-officedocument.oleObject"/>
  <Override PartName="/word/embeddings/oleObject97.bin" ContentType="application/vnd.openxmlformats-officedocument.oleObject"/>
  <Override PartName="/word/embeddings/oleObject98.bin" ContentType="application/vnd.openxmlformats-officedocument.oleObject"/>
  <Override PartName="/word/embeddings/oleObject99.bin" ContentType="application/vnd.openxmlformats-officedocument.oleObject"/>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Java 24.11.0 -->
  <w:body>
    <w:p w:rsidR="00EF035E" w:rsidRPr="00043B54" w14:paraId="4F60132F" w14:textId="71D3C5F8">
      <w:pPr>
        <w:jc w:val="center"/>
        <w:textAlignment w:val="center"/>
        <w:rPr>
          <w:rFonts w:ascii="宋体" w:eastAsia="宋体" w:hAnsi="宋体" w:cs="宋体"/>
          <w:b/>
          <w:i w:val="0"/>
          <w:color w:val="000000"/>
          <w:sz w:val="30"/>
        </w:rPr>
      </w:pPr>
      <w:r w:rsidRPr="00043B54">
        <w:drawing>
          <wp:inline>
            <wp:extent cx="12700" cy="12700"/>
            <wp:docPr id="100001"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1" name=""/>
                    <pic:cNvPicPr>
                      <a:picLocks noChangeAspect="1"/>
                    </pic:cNvPicPr>
                  </pic:nvPicPr>
                  <pic:blipFill>
                    <a:blip xmlns:r="http://schemas.openxmlformats.org/officeDocument/2006/relationships" r:embed="rId5"/>
                    <a:stretch>
                      <a:fillRect/>
                    </a:stretch>
                  </pic:blipFill>
                  <pic:spPr>
                    <a:xfrm>
                      <a:off x="0" y="0"/>
                      <a:ext cx="12700" cy="12700"/>
                    </a:xfrm>
                    <a:prstGeom prst="rect">
                      <a:avLst/>
                    </a:prstGeom>
                  </pic:spPr>
                </pic:pic>
              </a:graphicData>
            </a:graphic>
          </wp:inline>
        </w:drawing>
      </w:r>
      <w:bookmarkStart w:id="0" w:name="_GoBack"/>
      <w:bookmarkEnd w:id="0"/>
      <w:r w:rsidRPr="00043B54">
        <w:rPr>
          <w:rFonts w:ascii="宋体" w:eastAsia="宋体" w:hAnsi="宋体" w:cs="宋体"/>
          <w:b/>
          <w:i w:val="0"/>
          <w:color w:val="000000"/>
          <w:sz w:val="30"/>
        </w:rPr>
        <w:t>2025年12月21日必修一第二章检测_xy</w:t>
      </w:r>
    </w:p>
    <w:p w:rsidR="00EF035E" w:rsidRPr="00043B54">
      <w:pPr>
        <w:jc w:val="center"/>
        <w:textAlignment w:val="center"/>
        <w:rPr>
          <w:rFonts w:ascii="Calibri" w:eastAsia="Calibri" w:hAnsi="Calibri" w:cs="Calibri"/>
          <w:b w:val="0"/>
          <w:i w:val="0"/>
          <w:color w:val="000000"/>
          <w:sz w:val="21"/>
        </w:rPr>
      </w:pPr>
      <w:r w:rsidRPr="00043B54">
        <w:rPr>
          <w:rFonts w:ascii="Calibri" w:eastAsia="Calibri" w:hAnsi="Calibri" w:cs="Calibri"/>
          <w:b w:val="0"/>
          <w:i w:val="0"/>
          <w:color w:val="000000"/>
          <w:sz w:val="21"/>
        </w:rPr>
        <w:t>学校:___________姓名：___________班级：___________考号：___________</w:t>
      </w:r>
    </w:p>
    <w:p w:rsidR="00EF035E" w:rsidRPr="00043B54">
      <w:pPr>
        <w:jc w:val="center"/>
        <w:textAlignment w:val="center"/>
        <w:rPr>
          <w:rFonts w:ascii="黑体" w:eastAsia="黑体" w:hAnsi="黑体" w:cs="黑体"/>
          <w:b/>
          <w:i w:val="0"/>
          <w:color w:val="000000"/>
          <w:sz w:val="30"/>
        </w:rPr>
      </w:pPr>
    </w:p>
    <w:p w:rsidR="00EF035E" w:rsidRPr="00043B54">
      <w:pPr>
        <w:jc w:val="left"/>
        <w:textAlignment w:val="center"/>
        <w:rPr>
          <w:rFonts w:ascii="宋体" w:eastAsia="宋体" w:hAnsi="宋体" w:cs="宋体"/>
          <w:b/>
          <w:i w:val="0"/>
          <w:color w:val="000000"/>
          <w:sz w:val="21"/>
        </w:rPr>
      </w:pPr>
      <w:r w:rsidRPr="00043B54">
        <w:rPr>
          <w:rFonts w:ascii="宋体" w:eastAsia="宋体" w:hAnsi="宋体" w:cs="宋体"/>
          <w:b/>
          <w:i w:val="0"/>
          <w:color w:val="000000"/>
          <w:sz w:val="21"/>
        </w:rPr>
        <w:t>一、单选题</w:t>
      </w:r>
    </w:p>
    <w:p>
      <w:pPr>
        <w:shd w:val="clear" w:color="auto" w:fill="auto"/>
        <w:spacing w:line="360" w:lineRule="auto"/>
        <w:jc w:val="left"/>
        <w:textAlignment w:val="center"/>
        <w:rPr>
          <w:sz w:val="21"/>
        </w:rPr>
      </w:pPr>
      <w:r>
        <w:rPr>
          <w:sz w:val="21"/>
        </w:rPr>
        <w:t>1</w:t>
      </w:r>
      <w:r>
        <w:rPr>
          <w:sz w:val="21"/>
        </w:rPr>
        <w:t>．将甲乙两物体从同一高度由静止释放，已知甲物体的重力是乙的3倍，空气阻力忽略不计，则（　　）</w:t>
      </w:r>
    </w:p>
    <w:p>
      <w:pPr>
        <w:shd w:val="clear" w:color="auto" w:fill="auto"/>
        <w:spacing w:line="360" w:lineRule="auto"/>
        <w:ind w:left="300"/>
        <w:jc w:val="left"/>
        <w:textAlignment w:val="center"/>
        <w:rPr>
          <w:sz w:val="21"/>
        </w:rPr>
      </w:pPr>
      <w:r>
        <w:rPr>
          <w:sz w:val="21"/>
        </w:rPr>
        <w:t>A．甲一定先落地</w:t>
      </w:r>
    </w:p>
    <w:p>
      <w:pPr>
        <w:shd w:val="clear" w:color="auto" w:fill="auto"/>
        <w:spacing w:line="360" w:lineRule="auto"/>
        <w:ind w:left="300"/>
        <w:jc w:val="left"/>
        <w:textAlignment w:val="center"/>
        <w:rPr>
          <w:sz w:val="21"/>
        </w:rPr>
      </w:pPr>
      <w:r>
        <w:rPr>
          <w:sz w:val="21"/>
        </w:rPr>
        <w:t>B．乙一定先落地</w:t>
      </w:r>
    </w:p>
    <w:p>
      <w:pPr>
        <w:shd w:val="clear" w:color="auto" w:fill="auto"/>
        <w:spacing w:line="360" w:lineRule="auto"/>
        <w:ind w:left="300"/>
        <w:jc w:val="left"/>
        <w:textAlignment w:val="center"/>
        <w:rPr>
          <w:sz w:val="21"/>
        </w:rPr>
      </w:pPr>
      <w:r>
        <w:rPr>
          <w:sz w:val="21"/>
        </w:rPr>
        <w:t>C．甲、乙同时落地</w:t>
      </w:r>
    </w:p>
    <w:p>
      <w:pPr>
        <w:shd w:val="clear" w:color="auto" w:fill="auto"/>
        <w:spacing w:line="360" w:lineRule="auto"/>
        <w:ind w:left="300"/>
        <w:jc w:val="left"/>
        <w:textAlignment w:val="center"/>
        <w:rPr>
          <w:sz w:val="21"/>
        </w:rPr>
      </w:pPr>
      <w:r>
        <w:rPr>
          <w:sz w:val="21"/>
        </w:rPr>
        <w:t>D．乙可能先落地</w:t>
      </w:r>
    </w:p>
    <w:p>
      <w:pPr>
        <w:shd w:val="clear" w:color="auto" w:fill="auto"/>
        <w:spacing w:line="360" w:lineRule="auto"/>
        <w:jc w:val="left"/>
        <w:textAlignment w:val="center"/>
        <w:rPr>
          <w:sz w:val="21"/>
        </w:rPr>
      </w:pPr>
      <w:r>
        <w:rPr>
          <w:sz w:val="21"/>
        </w:rPr>
        <w:t>2</w:t>
      </w:r>
      <w:r>
        <w:rPr>
          <w:sz w:val="21"/>
        </w:rPr>
        <w:t>．中国新能源汽车发展势头强劲。某新能源汽车在辅助驾驶系统测试时，当汽车感应到前方有障碍物时立刻制动，做匀减速直线运动，若汽车制动后3s内速度由15m/s减至0，则该过程汽车的加速度大小为（</w:t>
      </w:r>
      <w:r>
        <w:rPr>
          <w:rFonts w:ascii="Times New Roman" w:eastAsia="Times New Roman" w:hAnsi="Times New Roman" w:cs="Times New Roman"/>
          <w:kern w:val="0"/>
          <w:sz w:val="24"/>
          <w:szCs w:val="24"/>
        </w:rPr>
        <w:t>    </w:t>
      </w:r>
      <w:r>
        <w:rPr>
          <w:sz w:val="21"/>
        </w:rPr>
        <w:t>）</w:t>
      </w:r>
    </w:p>
    <w:p>
      <w:pPr>
        <w:shd w:val="clear" w:color="auto" w:fill="auto"/>
        <w:tabs>
          <w:tab w:val="left" w:pos="2078"/>
          <w:tab w:val="left" w:pos="4156"/>
          <w:tab w:val="left" w:pos="6234"/>
        </w:tabs>
        <w:spacing w:line="360" w:lineRule="auto"/>
        <w:ind w:left="300"/>
        <w:jc w:val="left"/>
        <w:textAlignment w:val="center"/>
        <w:rPr>
          <w:sz w:val="21"/>
        </w:rPr>
      </w:pPr>
      <w:r>
        <w:rPr>
          <w:sz w:val="21"/>
        </w:rPr>
        <w:t>A．20m/s</w:t>
      </w:r>
      <w:r>
        <w:rPr>
          <w:sz w:val="21"/>
          <w:vertAlign w:val="superscript"/>
        </w:rPr>
        <w:t>2</w:t>
      </w:r>
      <w:r>
        <w:rPr>
          <w:sz w:val="21"/>
        </w:rPr>
        <w:tab/>
      </w:r>
      <w:r>
        <w:rPr>
          <w:sz w:val="21"/>
        </w:rPr>
        <w:t>B．15m/s</w:t>
      </w:r>
      <w:r>
        <w:rPr>
          <w:sz w:val="21"/>
          <w:vertAlign w:val="superscript"/>
        </w:rPr>
        <w:t>2</w:t>
      </w:r>
      <w:r>
        <w:rPr>
          <w:sz w:val="21"/>
        </w:rPr>
        <w:tab/>
      </w:r>
      <w:r>
        <w:rPr>
          <w:sz w:val="21"/>
        </w:rPr>
        <w:t>C．10m/s</w:t>
      </w:r>
      <w:r>
        <w:rPr>
          <w:sz w:val="21"/>
          <w:vertAlign w:val="superscript"/>
        </w:rPr>
        <w:t>2</w:t>
      </w:r>
      <w:r>
        <w:rPr>
          <w:sz w:val="21"/>
        </w:rPr>
        <w:tab/>
      </w:r>
      <w:r>
        <w:rPr>
          <w:sz w:val="21"/>
        </w:rPr>
        <w:t>D．5m/s</w:t>
      </w:r>
      <w:r>
        <w:rPr>
          <w:sz w:val="21"/>
          <w:vertAlign w:val="superscript"/>
        </w:rPr>
        <w:t>2</w:t>
      </w:r>
    </w:p>
    <w:p>
      <w:pPr>
        <w:shd w:val="clear" w:color="auto" w:fill="auto"/>
        <w:spacing w:line="360" w:lineRule="auto"/>
        <w:jc w:val="left"/>
        <w:textAlignment w:val="center"/>
        <w:rPr>
          <w:sz w:val="21"/>
        </w:rPr>
      </w:pPr>
      <w:r>
        <w:rPr>
          <w:sz w:val="21"/>
        </w:rPr>
        <w:t>3</w:t>
      </w:r>
      <w:r>
        <w:rPr>
          <w:sz w:val="21"/>
        </w:rPr>
        <w:t>．某质点沿直线运动，其位移</w:t>
      </w:r>
      <w:r>
        <w:rPr>
          <w:rFonts w:ascii="Times New Roman" w:eastAsia="Times New Roman" w:hAnsi="Times New Roman" w:cs="Times New Roman"/>
          <w:i/>
          <w:sz w:val="21"/>
        </w:rPr>
        <w:t>x</w:t>
      </w:r>
      <w:r>
        <w:rPr>
          <w:sz w:val="21"/>
        </w:rPr>
        <w:t>随时间</w:t>
      </w:r>
      <w:r>
        <w:rPr>
          <w:rFonts w:ascii="Times New Roman" w:eastAsia="Times New Roman" w:hAnsi="Times New Roman" w:cs="Times New Roman"/>
          <w:i/>
          <w:sz w:val="21"/>
        </w:rPr>
        <w:t>t</w:t>
      </w:r>
      <w:r>
        <w:rPr>
          <w:sz w:val="21"/>
        </w:rPr>
        <w:t>变化的关系如图所示。则（</w:t>
      </w:r>
      <w:r>
        <w:rPr>
          <w:rFonts w:ascii="Times New Roman" w:eastAsia="Times New Roman" w:hAnsi="Times New Roman" w:cs="Times New Roman"/>
          <w:kern w:val="0"/>
          <w:sz w:val="24"/>
          <w:szCs w:val="24"/>
        </w:rPr>
        <w:t>     </w:t>
      </w:r>
      <w:r>
        <w:rPr>
          <w:sz w:val="21"/>
        </w:rPr>
        <w:t>）</w:t>
      </w:r>
    </w:p>
    <w:p>
      <w:pPr>
        <w:shd w:val="clear" w:color="auto" w:fill="auto"/>
        <w:spacing w:line="360" w:lineRule="auto"/>
        <w:jc w:val="both"/>
        <w:textAlignment w:val="center"/>
        <w:rPr>
          <w:sz w:val="21"/>
        </w:rPr>
      </w:pPr>
      <w:r>
        <w:rPr>
          <w:rFonts w:ascii="Times New Roman" w:eastAsia="Times New Roman" w:hAnsi="Times New Roman" w:cs="Times New Roman"/>
          <w:strike w:val="0"/>
          <w:kern w:val="0"/>
          <w:sz w:val="24"/>
          <w:szCs w:val="24"/>
          <w:u w:val="none"/>
        </w:rPr>
        <w:drawing>
          <wp:inline>
            <wp:extent cx="1714500" cy="1400175"/>
            <wp:docPr id="100003" name="" descr="@@@8b747ad8-2ffc-4656-bd5b-101b03ed3fb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
                    <pic:cNvPicPr>
                      <a:picLocks noChangeAspect="1"/>
                    </pic:cNvPicPr>
                  </pic:nvPicPr>
                  <pic:blipFill>
                    <a:blip xmlns:r="http://schemas.openxmlformats.org/officeDocument/2006/relationships" r:embed="rId6"/>
                    <a:stretch>
                      <a:fillRect/>
                    </a:stretch>
                  </pic:blipFill>
                  <pic:spPr>
                    <a:xfrm>
                      <a:off x="0" y="0"/>
                      <a:ext cx="1714500" cy="1400175"/>
                    </a:xfrm>
                    <a:prstGeom prst="rect">
                      <a:avLst/>
                    </a:prstGeom>
                  </pic:spPr>
                </pic:pic>
              </a:graphicData>
            </a:graphic>
          </wp:inline>
        </w:drawing>
      </w:r>
    </w:p>
    <w:p>
      <w:pPr>
        <w:shd w:val="clear" w:color="auto" w:fill="auto"/>
        <w:spacing w:line="360" w:lineRule="auto"/>
        <w:ind w:left="300"/>
        <w:jc w:val="left"/>
        <w:textAlignment w:val="center"/>
        <w:rPr>
          <w:sz w:val="21"/>
        </w:rPr>
      </w:pPr>
      <w:r>
        <w:rPr>
          <w:sz w:val="21"/>
        </w:rPr>
        <w:t>A．质点在0~10s内一直做加速运动</w:t>
      </w:r>
    </w:p>
    <w:p>
      <w:pPr>
        <w:shd w:val="clear" w:color="auto" w:fill="auto"/>
        <w:spacing w:line="360" w:lineRule="auto"/>
        <w:ind w:left="300"/>
        <w:jc w:val="left"/>
        <w:textAlignment w:val="center"/>
        <w:rPr>
          <w:sz w:val="21"/>
        </w:rPr>
      </w:pPr>
      <w:r>
        <w:rPr>
          <w:sz w:val="21"/>
        </w:rPr>
        <w:t>B．质点在0~10s内的平均速度等于0.8m/s</w:t>
      </w:r>
    </w:p>
    <w:p>
      <w:pPr>
        <w:shd w:val="clear" w:color="auto" w:fill="auto"/>
        <w:spacing w:line="360" w:lineRule="auto"/>
        <w:ind w:left="300"/>
        <w:jc w:val="left"/>
        <w:textAlignment w:val="center"/>
        <w:rPr>
          <w:sz w:val="21"/>
        </w:rPr>
      </w:pPr>
      <w:r>
        <w:rPr>
          <w:sz w:val="21"/>
        </w:rPr>
        <w:t>C．质点在0~10s内的路程大于8m</w:t>
      </w:r>
    </w:p>
    <w:p>
      <w:pPr>
        <w:shd w:val="clear" w:color="auto" w:fill="auto"/>
        <w:spacing w:line="360" w:lineRule="auto"/>
        <w:ind w:left="300"/>
        <w:jc w:val="left"/>
        <w:textAlignment w:val="center"/>
        <w:rPr>
          <w:sz w:val="21"/>
        </w:rPr>
      </w:pPr>
      <w:r>
        <w:rPr>
          <w:sz w:val="21"/>
        </w:rPr>
        <w:t>D．质点在0~4s内的平均速度等于6~10s内的平均速度</w:t>
      </w:r>
    </w:p>
    <w:p>
      <w:pPr>
        <w:shd w:val="clear" w:color="auto" w:fill="auto"/>
        <w:spacing w:line="360" w:lineRule="auto"/>
        <w:jc w:val="left"/>
        <w:textAlignment w:val="center"/>
        <w:rPr>
          <w:sz w:val="21"/>
        </w:rPr>
      </w:pPr>
      <w:r>
        <w:rPr>
          <w:sz w:val="21"/>
        </w:rPr>
        <w:t>4</w:t>
      </w:r>
      <w:r>
        <w:rPr>
          <w:sz w:val="21"/>
        </w:rPr>
        <w:t>．甲、乙两位同学进行百米赛跑，假如把他们的运动近似当作匀速直线运动来处理，他们同时从起跑线起跑，经过一段时间后他们的位置如图所示，分别作出在这段时间内两人运动的位移</w:t>
      </w:r>
      <w:r>
        <w:obj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eqId81dea63b8ce3e51adf66cf7b9982a248" style="width:8.79pt;height:9.52pt" o:ole="">
            <v:imagedata r:id="rId7" o:title="eqId81dea63b8ce3e51adf66cf7b9982a248"/>
          </v:shape>
          <o:OLEObject Type="Embed" ProgID="Equation.DSMT4" ShapeID="_x0000_i1025" DrawAspect="Content" ObjectID="_1" r:id="rId8"/>
        </w:object>
      </w:r>
      <w:r>
        <w:rPr>
          <w:sz w:val="21"/>
        </w:rPr>
        <w:t>、速度</w:t>
      </w:r>
      <w:r>
        <w:object>
          <v:shape id="_x0000_i1026" type="#_x0000_t75" alt="eqIdbc13a607ac0c7f76d252d7cb1bb040fd" style="width:7.91pt;height:9.65pt" o:ole="">
            <v:imagedata r:id="rId9" o:title="eqIdbc13a607ac0c7f76d252d7cb1bb040fd"/>
          </v:shape>
          <o:OLEObject Type="Embed" ProgID="Equation.DSMT4" ShapeID="_x0000_i1026" DrawAspect="Content" ObjectID="_2" r:id="rId10"/>
        </w:object>
      </w:r>
      <w:r>
        <w:rPr>
          <w:sz w:val="21"/>
        </w:rPr>
        <w:t>与时间</w:t>
      </w:r>
      <w:r>
        <w:object>
          <v:shape id="_x0000_i1027" type="#_x0000_t75" alt="eqId36a1b09c653185842513e24ebba60bb3" style="width:6.15pt;height:10.93pt" o:ole="">
            <v:imagedata r:id="rId11" o:title="eqId36a1b09c653185842513e24ebba60bb3"/>
          </v:shape>
          <o:OLEObject Type="Embed" ProgID="Equation.DSMT4" ShapeID="_x0000_i1027" DrawAspect="Content" ObjectID="_3" r:id="rId12"/>
        </w:object>
      </w:r>
      <w:r>
        <w:rPr>
          <w:sz w:val="21"/>
        </w:rPr>
        <w:t>的关系图像，正确的是（</w:t>
      </w:r>
      <w:r>
        <w:rPr>
          <w:rFonts w:ascii="Times New Roman" w:eastAsia="Times New Roman" w:hAnsi="Times New Roman" w:cs="Times New Roman"/>
          <w:kern w:val="0"/>
          <w:sz w:val="24"/>
          <w:szCs w:val="24"/>
        </w:rPr>
        <w:t>    </w:t>
      </w:r>
      <w:r>
        <w:rPr>
          <w:sz w:val="21"/>
        </w:rPr>
        <w:t>）</w:t>
      </w:r>
    </w:p>
    <w:p>
      <w:pPr>
        <w:shd w:val="clear" w:color="auto" w:fill="auto"/>
        <w:spacing w:line="360" w:lineRule="auto"/>
        <w:jc w:val="left"/>
        <w:textAlignment w:val="center"/>
        <w:rPr>
          <w:sz w:val="21"/>
        </w:rPr>
      </w:pPr>
      <w:r>
        <w:rPr>
          <w:rFonts w:ascii="Times New Roman" w:eastAsia="Times New Roman" w:hAnsi="Times New Roman" w:cs="Times New Roman"/>
          <w:strike w:val="0"/>
          <w:kern w:val="0"/>
          <w:sz w:val="24"/>
          <w:szCs w:val="24"/>
          <w:u w:val="none"/>
        </w:rPr>
        <w:drawing>
          <wp:inline>
            <wp:extent cx="1400175" cy="952500"/>
            <wp:docPr id="100005" name="" descr="@@@14229007-2af8-496e-add2-d50c1f4bb6f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
                    <pic:cNvPicPr>
                      <a:picLocks noChangeAspect="1"/>
                    </pic:cNvPicPr>
                  </pic:nvPicPr>
                  <pic:blipFill>
                    <a:blip xmlns:r="http://schemas.openxmlformats.org/officeDocument/2006/relationships" r:embed="rId13"/>
                    <a:stretch>
                      <a:fillRect/>
                    </a:stretch>
                  </pic:blipFill>
                  <pic:spPr>
                    <a:xfrm>
                      <a:off x="0" y="0"/>
                      <a:ext cx="1400175" cy="952500"/>
                    </a:xfrm>
                    <a:prstGeom prst="rect">
                      <a:avLst/>
                    </a:prstGeom>
                  </pic:spPr>
                </pic:pic>
              </a:graphicData>
            </a:graphic>
          </wp:inline>
        </w:drawing>
      </w:r>
    </w:p>
    <w:p>
      <w:pPr>
        <w:shd w:val="clear" w:color="auto" w:fill="auto"/>
        <w:tabs>
          <w:tab w:val="left" w:pos="2078"/>
          <w:tab w:val="left" w:pos="4156"/>
          <w:tab w:val="left" w:pos="6234"/>
        </w:tabs>
        <w:spacing w:line="360" w:lineRule="auto"/>
        <w:ind w:left="300"/>
        <w:jc w:val="left"/>
        <w:textAlignment w:val="center"/>
        <w:rPr>
          <w:sz w:val="21"/>
        </w:rPr>
      </w:pPr>
      <w:r>
        <w:rPr>
          <w:sz w:val="21"/>
        </w:rPr>
        <w:t>A．</w:t>
      </w:r>
      <w:r>
        <w:rPr>
          <w:rFonts w:ascii="Times New Roman" w:eastAsia="Times New Roman" w:hAnsi="Times New Roman" w:cs="Times New Roman"/>
          <w:strike w:val="0"/>
          <w:kern w:val="0"/>
          <w:sz w:val="24"/>
          <w:szCs w:val="24"/>
          <w:u w:val="none"/>
        </w:rPr>
        <w:drawing>
          <wp:inline>
            <wp:extent cx="1047750" cy="1057275"/>
            <wp:docPr id="100007" name="" descr="@@@3905499b-8616-46a2-97af-b1af856f7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
                    <pic:cNvPicPr>
                      <a:picLocks noChangeAspect="1"/>
                    </pic:cNvPicPr>
                  </pic:nvPicPr>
                  <pic:blipFill>
                    <a:blip xmlns:r="http://schemas.openxmlformats.org/officeDocument/2006/relationships" r:embed="rId14"/>
                    <a:stretch>
                      <a:fillRect/>
                    </a:stretch>
                  </pic:blipFill>
                  <pic:spPr>
                    <a:xfrm>
                      <a:off x="0" y="0"/>
                      <a:ext cx="1047750" cy="1057275"/>
                    </a:xfrm>
                    <a:prstGeom prst="rect">
                      <a:avLst/>
                    </a:prstGeom>
                  </pic:spPr>
                </pic:pic>
              </a:graphicData>
            </a:graphic>
          </wp:inline>
        </w:drawing>
      </w:r>
      <w:r>
        <w:rPr>
          <w:sz w:val="21"/>
        </w:rPr>
        <w:tab/>
      </w:r>
      <w:r>
        <w:rPr>
          <w:sz w:val="21"/>
        </w:rPr>
        <w:t>B．</w:t>
      </w:r>
      <w:r>
        <w:rPr>
          <w:rFonts w:ascii="Times New Roman" w:eastAsia="Times New Roman" w:hAnsi="Times New Roman" w:cs="Times New Roman"/>
          <w:strike w:val="0"/>
          <w:kern w:val="0"/>
          <w:sz w:val="24"/>
          <w:szCs w:val="24"/>
          <w:u w:val="none"/>
        </w:rPr>
        <w:drawing>
          <wp:inline>
            <wp:extent cx="1123950" cy="1028700"/>
            <wp:docPr id="100009" name="" descr="@@@5b54282e-36a0-40a6-9bd5-5a6296ee64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9" name=""/>
                    <pic:cNvPicPr>
                      <a:picLocks noChangeAspect="1"/>
                    </pic:cNvPicPr>
                  </pic:nvPicPr>
                  <pic:blipFill>
                    <a:blip xmlns:r="http://schemas.openxmlformats.org/officeDocument/2006/relationships" r:embed="rId15"/>
                    <a:stretch>
                      <a:fillRect/>
                    </a:stretch>
                  </pic:blipFill>
                  <pic:spPr>
                    <a:xfrm>
                      <a:off x="0" y="0"/>
                      <a:ext cx="1123950" cy="1028700"/>
                    </a:xfrm>
                    <a:prstGeom prst="rect">
                      <a:avLst/>
                    </a:prstGeom>
                  </pic:spPr>
                </pic:pic>
              </a:graphicData>
            </a:graphic>
          </wp:inline>
        </w:drawing>
      </w:r>
      <w:r>
        <w:rPr>
          <w:sz w:val="21"/>
        </w:rPr>
        <w:tab/>
      </w:r>
      <w:r>
        <w:rPr>
          <w:sz w:val="21"/>
        </w:rPr>
        <w:t>C．</w:t>
      </w:r>
      <w:r>
        <w:rPr>
          <w:rFonts w:ascii="Times New Roman" w:eastAsia="Times New Roman" w:hAnsi="Times New Roman" w:cs="Times New Roman"/>
          <w:strike w:val="0"/>
          <w:kern w:val="0"/>
          <w:sz w:val="24"/>
          <w:szCs w:val="24"/>
          <w:u w:val="none"/>
        </w:rPr>
        <w:drawing>
          <wp:inline>
            <wp:extent cx="1047750" cy="1047750"/>
            <wp:docPr id="100011" name="" descr="@@@d8036be3-6807-4503-b33c-9cb7a0b92c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1" name=""/>
                    <pic:cNvPicPr>
                      <a:picLocks noChangeAspect="1"/>
                    </pic:cNvPicPr>
                  </pic:nvPicPr>
                  <pic:blipFill>
                    <a:blip xmlns:r="http://schemas.openxmlformats.org/officeDocument/2006/relationships" r:embed="rId16"/>
                    <a:stretch>
                      <a:fillRect/>
                    </a:stretch>
                  </pic:blipFill>
                  <pic:spPr>
                    <a:xfrm>
                      <a:off x="0" y="0"/>
                      <a:ext cx="1047750" cy="1047750"/>
                    </a:xfrm>
                    <a:prstGeom prst="rect">
                      <a:avLst/>
                    </a:prstGeom>
                  </pic:spPr>
                </pic:pic>
              </a:graphicData>
            </a:graphic>
          </wp:inline>
        </w:drawing>
      </w:r>
      <w:r>
        <w:rPr>
          <w:sz w:val="21"/>
        </w:rPr>
        <w:tab/>
      </w:r>
      <w:r>
        <w:rPr>
          <w:sz w:val="21"/>
        </w:rPr>
        <w:t>D．</w:t>
      </w:r>
      <w:r>
        <w:rPr>
          <w:rFonts w:ascii="Times New Roman" w:eastAsia="Times New Roman" w:hAnsi="Times New Roman" w:cs="Times New Roman"/>
          <w:strike w:val="0"/>
          <w:kern w:val="0"/>
          <w:sz w:val="24"/>
          <w:szCs w:val="24"/>
          <w:u w:val="none"/>
        </w:rPr>
        <w:drawing>
          <wp:inline>
            <wp:extent cx="1028700" cy="1019175"/>
            <wp:docPr id="100013" name="" descr="@@@0db296f8-7dff-4dd4-8769-882d76cc3e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3" name=""/>
                    <pic:cNvPicPr>
                      <a:picLocks noChangeAspect="1"/>
                    </pic:cNvPicPr>
                  </pic:nvPicPr>
                  <pic:blipFill>
                    <a:blip xmlns:r="http://schemas.openxmlformats.org/officeDocument/2006/relationships" r:embed="rId17"/>
                    <a:stretch>
                      <a:fillRect/>
                    </a:stretch>
                  </pic:blipFill>
                  <pic:spPr>
                    <a:xfrm>
                      <a:off x="0" y="0"/>
                      <a:ext cx="1028700" cy="1019175"/>
                    </a:xfrm>
                    <a:prstGeom prst="rect">
                      <a:avLst/>
                    </a:prstGeom>
                  </pic:spPr>
                </pic:pic>
              </a:graphicData>
            </a:graphic>
          </wp:inline>
        </w:drawing>
      </w:r>
    </w:p>
    <w:p>
      <w:pPr>
        <w:shd w:val="clear" w:color="auto" w:fill="auto"/>
        <w:spacing w:line="360" w:lineRule="auto"/>
        <w:jc w:val="left"/>
        <w:textAlignment w:val="center"/>
        <w:rPr>
          <w:sz w:val="21"/>
        </w:rPr>
      </w:pPr>
      <w:r>
        <w:rPr>
          <w:sz w:val="21"/>
        </w:rPr>
        <w:t>5</w:t>
      </w:r>
      <w:r>
        <w:rPr>
          <w:sz w:val="21"/>
        </w:rPr>
        <w:t>．一质点沿</w:t>
      </w:r>
      <w:r>
        <w:object>
          <v:shape id="_x0000_i1028" type="#_x0000_t75" alt="eqId81dea63b8ce3e51adf66cf7b9982a248" style="width:8.79pt;height:9.52pt" o:ole="">
            <v:imagedata r:id="rId7" o:title="eqId81dea63b8ce3e51adf66cf7b9982a248"/>
          </v:shape>
          <o:OLEObject Type="Embed" ProgID="Equation.DSMT4" ShapeID="_x0000_i1028" DrawAspect="Content" ObjectID="_4" r:id="rId18"/>
        </w:object>
      </w:r>
      <w:r>
        <w:rPr>
          <w:sz w:val="21"/>
        </w:rPr>
        <w:t>轴做直线运动，其</w:t>
      </w:r>
      <w:r>
        <w:object>
          <v:shape id="_x0000_i1029" type="#_x0000_t75" alt="eqIdd1552707683293dcf684d101dd09b5c9" style="width:21.1pt;height:10.55pt" o:ole="">
            <v:imagedata r:id="rId19" o:title="eqIdd1552707683293dcf684d101dd09b5c9"/>
          </v:shape>
          <o:OLEObject Type="Embed" ProgID="Equation.DSMT4" ShapeID="_x0000_i1029" DrawAspect="Content" ObjectID="_5" r:id="rId20"/>
        </w:object>
      </w:r>
      <w:r>
        <w:rPr>
          <w:sz w:val="21"/>
        </w:rPr>
        <w:t>图像如图所示。质点在</w:t>
      </w:r>
      <w:r>
        <w:object>
          <v:shape id="_x0000_i1030" type="#_x0000_t75" alt="eqId7aeb9a94e392f6759b18abed89aacc5e" style="width:21.97pt;height:11.59pt" o:ole="">
            <v:imagedata r:id="rId21" o:title="eqId7aeb9a94e392f6759b18abed89aacc5e"/>
          </v:shape>
          <o:OLEObject Type="Embed" ProgID="Equation.DSMT4" ShapeID="_x0000_i1030" DrawAspect="Content" ObjectID="_6" r:id="rId22"/>
        </w:object>
      </w:r>
      <w:r>
        <w:rPr>
          <w:sz w:val="21"/>
        </w:rPr>
        <w:t>时位于</w:t>
      </w:r>
      <w:r>
        <w:object>
          <v:shape id="_x0000_i1031" type="#_x0000_t75" alt="eqId33a27186644eb89891d65683d8f2ca41" style="width:34.29pt;height:14.4pt" o:ole="">
            <v:imagedata r:id="rId23" o:title="eqId33a27186644eb89891d65683d8f2ca41"/>
          </v:shape>
          <o:OLEObject Type="Embed" ProgID="Equation.DSMT4" ShapeID="_x0000_i1031" DrawAspect="Content" ObjectID="_7" r:id="rId24"/>
        </w:object>
      </w:r>
      <w:r>
        <w:rPr>
          <w:sz w:val="21"/>
        </w:rPr>
        <w:t>处，开始沿</w:t>
      </w:r>
      <w:r>
        <w:object>
          <v:shape id="_x0000_i1032" type="#_x0000_t75" alt="eqId81dea63b8ce3e51adf66cf7b9982a248" style="width:8.79pt;height:9.52pt" o:ole="">
            <v:imagedata r:id="rId7" o:title="eqId81dea63b8ce3e51adf66cf7b9982a248"/>
          </v:shape>
          <o:OLEObject Type="Embed" ProgID="Equation.DSMT4" ShapeID="_x0000_i1032" DrawAspect="Content" ObjectID="_8" r:id="rId25"/>
        </w:object>
      </w:r>
      <w:r>
        <w:rPr>
          <w:sz w:val="21"/>
        </w:rPr>
        <w:t>轴正向运动。当</w:t>
      </w:r>
      <w:r>
        <w:object>
          <v:shape id="_x0000_i1033" type="#_x0000_t75" alt="eqId09f8e22542252312a635f188b2766a1b" style="width:28.15pt;height:14.74pt" o:ole="">
            <v:imagedata r:id="rId26" o:title="eqId09f8e22542252312a635f188b2766a1b"/>
          </v:shape>
          <o:OLEObject Type="Embed" ProgID="Equation.DSMT4" ShapeID="_x0000_i1033" DrawAspect="Content" ObjectID="_9" r:id="rId27"/>
        </w:object>
      </w:r>
      <w:r>
        <w:rPr>
          <w:sz w:val="21"/>
        </w:rPr>
        <w:t>时，质点在</w:t>
      </w:r>
      <w:r>
        <w:object>
          <v:shape id="_x0000_i1034" type="#_x0000_t75" alt="eqId81dea63b8ce3e51adf66cf7b9982a248" style="width:8.79pt;height:9.52pt" o:ole="">
            <v:imagedata r:id="rId7" o:title="eqId81dea63b8ce3e51adf66cf7b9982a248"/>
          </v:shape>
          <o:OLEObject Type="Embed" ProgID="Equation.DSMT4" ShapeID="_x0000_i1034" DrawAspect="Content" ObjectID="_10" r:id="rId28"/>
        </w:object>
      </w:r>
      <w:r>
        <w:rPr>
          <w:sz w:val="21"/>
        </w:rPr>
        <w:t>轴上的位置为（　　）</w:t>
      </w:r>
    </w:p>
    <w:p>
      <w:pPr>
        <w:shd w:val="clear" w:color="auto" w:fill="auto"/>
        <w:spacing w:line="360" w:lineRule="auto"/>
        <w:jc w:val="both"/>
        <w:textAlignment w:val="center"/>
        <w:rPr>
          <w:sz w:val="21"/>
        </w:rPr>
      </w:pPr>
      <w:r>
        <w:rPr>
          <w:rFonts w:ascii="Times New Roman" w:eastAsia="Times New Roman" w:hAnsi="Times New Roman" w:cs="Times New Roman"/>
          <w:strike w:val="0"/>
          <w:kern w:val="0"/>
          <w:sz w:val="24"/>
          <w:szCs w:val="24"/>
          <w:u w:val="none"/>
        </w:rPr>
        <w:drawing>
          <wp:inline>
            <wp:extent cx="1733550" cy="1085850"/>
            <wp:docPr id="100015" name="" descr="@@@51ab3d67-5c21-48aa-b803-81de75f657c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5" name=""/>
                    <pic:cNvPicPr>
                      <a:picLocks noChangeAspect="1"/>
                    </pic:cNvPicPr>
                  </pic:nvPicPr>
                  <pic:blipFill>
                    <a:blip xmlns:r="http://schemas.openxmlformats.org/officeDocument/2006/relationships" r:embed="rId29"/>
                    <a:stretch>
                      <a:fillRect/>
                    </a:stretch>
                  </pic:blipFill>
                  <pic:spPr>
                    <a:xfrm>
                      <a:off x="0" y="0"/>
                      <a:ext cx="1733550" cy="1085850"/>
                    </a:xfrm>
                    <a:prstGeom prst="rect">
                      <a:avLst/>
                    </a:prstGeom>
                  </pic:spPr>
                </pic:pic>
              </a:graphicData>
            </a:graphic>
          </wp:inline>
        </w:drawing>
      </w:r>
    </w:p>
    <w:p>
      <w:pPr>
        <w:shd w:val="clear" w:color="auto" w:fill="auto"/>
        <w:tabs>
          <w:tab w:val="left" w:pos="2078"/>
          <w:tab w:val="left" w:pos="4156"/>
          <w:tab w:val="left" w:pos="6234"/>
        </w:tabs>
        <w:spacing w:line="360" w:lineRule="auto"/>
        <w:ind w:left="300"/>
        <w:jc w:val="left"/>
        <w:textAlignment w:val="center"/>
        <w:rPr>
          <w:sz w:val="21"/>
        </w:rPr>
      </w:pPr>
      <w:r>
        <w:rPr>
          <w:sz w:val="21"/>
        </w:rPr>
        <w:t>A．</w:t>
      </w:r>
      <w:r>
        <w:object>
          <v:shape id="_x0000_i1035" type="#_x0000_t75" alt="eqId33a27186644eb89891d65683d8f2ca41" style="width:34.29pt;height:14.4pt" o:ole="">
            <v:imagedata r:id="rId23" o:title="eqId33a27186644eb89891d65683d8f2ca41"/>
          </v:shape>
          <o:OLEObject Type="Embed" ProgID="Equation.DSMT4" ShapeID="_x0000_i1035" DrawAspect="Content" ObjectID="_11" r:id="rId30"/>
        </w:object>
      </w:r>
      <w:r>
        <w:rPr>
          <w:sz w:val="21"/>
        </w:rPr>
        <w:tab/>
      </w:r>
      <w:r>
        <w:rPr>
          <w:sz w:val="21"/>
        </w:rPr>
        <w:t>B．</w:t>
      </w:r>
      <w:r>
        <w:object>
          <v:shape id="_x0000_i1036" type="#_x0000_t75" alt="eqId644950d31f22930bd3d3c38195cad02e" style="width:30.79pt;height:12.05pt" o:ole="">
            <v:imagedata r:id="rId31" o:title="eqId644950d31f22930bd3d3c38195cad02e"/>
          </v:shape>
          <o:OLEObject Type="Embed" ProgID="Equation.DSMT4" ShapeID="_x0000_i1036" DrawAspect="Content" ObjectID="_12" r:id="rId32"/>
        </w:object>
      </w:r>
      <w:r>
        <w:rPr>
          <w:sz w:val="21"/>
        </w:rPr>
        <w:tab/>
      </w:r>
      <w:r>
        <w:rPr>
          <w:sz w:val="21"/>
        </w:rPr>
        <w:t>C．</w:t>
      </w:r>
      <w:r>
        <w:object>
          <v:shape id="_x0000_i1037" type="#_x0000_t75" alt="eqId3c5832eeb47e5c3f79ae4bd1015264e0" style="width:34.29pt;height:13.85pt" o:ole="">
            <v:imagedata r:id="rId33" o:title="eqId3c5832eeb47e5c3f79ae4bd1015264e0"/>
          </v:shape>
          <o:OLEObject Type="Embed" ProgID="Equation.DSMT4" ShapeID="_x0000_i1037" DrawAspect="Content" ObjectID="_13" r:id="rId34"/>
        </w:object>
      </w:r>
      <w:r>
        <w:rPr>
          <w:sz w:val="21"/>
        </w:rPr>
        <w:tab/>
      </w:r>
      <w:r>
        <w:rPr>
          <w:sz w:val="21"/>
        </w:rPr>
        <w:t>D．</w:t>
      </w:r>
      <w:r>
        <w:object>
          <v:shape id="_x0000_i1038" type="#_x0000_t75" alt="eqIdb70d87a7e966ddff86187b6189e43869" style="width:35.2pt;height:13.33pt" o:ole="">
            <v:imagedata r:id="rId35" o:title="eqIdb70d87a7e966ddff86187b6189e43869"/>
          </v:shape>
          <o:OLEObject Type="Embed" ProgID="Equation.DSMT4" ShapeID="_x0000_i1038" DrawAspect="Content" ObjectID="_14" r:id="rId36"/>
        </w:object>
      </w:r>
    </w:p>
    <w:p>
      <w:pPr>
        <w:shd w:val="clear" w:color="auto" w:fill="auto"/>
        <w:spacing w:line="360" w:lineRule="auto"/>
        <w:jc w:val="left"/>
        <w:textAlignment w:val="center"/>
        <w:rPr>
          <w:sz w:val="21"/>
        </w:rPr>
      </w:pPr>
      <w:r>
        <w:rPr>
          <w:sz w:val="21"/>
        </w:rPr>
        <w:t>6</w:t>
      </w:r>
      <w:r>
        <w:rPr>
          <w:sz w:val="21"/>
        </w:rPr>
        <w:t>．一可视为质点的物体沿直线运动的</w:t>
      </w:r>
      <w:r>
        <w:rPr>
          <w:rFonts w:ascii="Times New Roman" w:eastAsia="Times New Roman" w:hAnsi="Times New Roman" w:cs="Times New Roman"/>
          <w:i/>
          <w:sz w:val="21"/>
        </w:rPr>
        <w:t>v</w:t>
      </w:r>
      <w:r>
        <w:rPr>
          <w:sz w:val="21"/>
        </w:rPr>
        <w:t>—</w:t>
      </w:r>
      <w:r>
        <w:rPr>
          <w:rFonts w:ascii="Times New Roman" w:eastAsia="Times New Roman" w:hAnsi="Times New Roman" w:cs="Times New Roman"/>
          <w:i/>
          <w:sz w:val="21"/>
        </w:rPr>
        <w:t>t</w:t>
      </w:r>
      <w:r>
        <w:rPr>
          <w:sz w:val="21"/>
        </w:rPr>
        <w:t>关系如图所示，则（　　）</w:t>
      </w:r>
    </w:p>
    <w:p>
      <w:pPr>
        <w:shd w:val="clear" w:color="auto" w:fill="auto"/>
        <w:spacing w:line="360" w:lineRule="auto"/>
        <w:jc w:val="left"/>
        <w:textAlignment w:val="center"/>
        <w:rPr>
          <w:sz w:val="21"/>
        </w:rPr>
      </w:pPr>
      <w:r>
        <w:rPr>
          <w:rFonts w:ascii="Times New Roman" w:eastAsia="Times New Roman" w:hAnsi="Times New Roman" w:cs="Times New Roman"/>
          <w:strike w:val="0"/>
          <w:kern w:val="0"/>
          <w:sz w:val="24"/>
          <w:szCs w:val="24"/>
          <w:u w:val="none"/>
        </w:rPr>
        <w:drawing>
          <wp:inline>
            <wp:extent cx="2400300" cy="1171575"/>
            <wp:docPr id="100017" name="" descr="@@@966067b1-9637-4917-9abd-95618ba6259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7" name=""/>
                    <pic:cNvPicPr>
                      <a:picLocks noChangeAspect="1"/>
                    </pic:cNvPicPr>
                  </pic:nvPicPr>
                  <pic:blipFill>
                    <a:blip xmlns:r="http://schemas.openxmlformats.org/officeDocument/2006/relationships" r:embed="rId37"/>
                    <a:stretch>
                      <a:fillRect/>
                    </a:stretch>
                  </pic:blipFill>
                  <pic:spPr>
                    <a:xfrm>
                      <a:off x="0" y="0"/>
                      <a:ext cx="2400300" cy="1171575"/>
                    </a:xfrm>
                    <a:prstGeom prst="rect">
                      <a:avLst/>
                    </a:prstGeom>
                  </pic:spPr>
                </pic:pic>
              </a:graphicData>
            </a:graphic>
          </wp:inline>
        </w:drawing>
      </w:r>
    </w:p>
    <w:p>
      <w:pPr>
        <w:shd w:val="clear" w:color="auto" w:fill="auto"/>
        <w:spacing w:line="360" w:lineRule="auto"/>
        <w:ind w:left="300"/>
        <w:jc w:val="left"/>
        <w:textAlignment w:val="center"/>
        <w:rPr>
          <w:sz w:val="21"/>
        </w:rPr>
      </w:pPr>
      <w:r>
        <w:rPr>
          <w:sz w:val="21"/>
        </w:rPr>
        <w:t>A．第0.5s末与第1.5s末的速度大小相等，方向相反</w:t>
      </w:r>
    </w:p>
    <w:p>
      <w:pPr>
        <w:shd w:val="clear" w:color="auto" w:fill="auto"/>
        <w:spacing w:line="360" w:lineRule="auto"/>
        <w:ind w:left="300"/>
        <w:jc w:val="left"/>
        <w:textAlignment w:val="center"/>
        <w:rPr>
          <w:sz w:val="21"/>
        </w:rPr>
      </w:pPr>
      <w:r>
        <w:rPr>
          <w:sz w:val="21"/>
        </w:rPr>
        <w:t>B．第2s末与第5s末的加速度大小均为0</w:t>
      </w:r>
    </w:p>
    <w:p>
      <w:pPr>
        <w:shd w:val="clear" w:color="auto" w:fill="auto"/>
        <w:spacing w:line="360" w:lineRule="auto"/>
        <w:ind w:left="300"/>
        <w:jc w:val="left"/>
        <w:textAlignment w:val="center"/>
        <w:rPr>
          <w:sz w:val="21"/>
        </w:rPr>
      </w:pPr>
      <w:r>
        <w:rPr>
          <w:sz w:val="21"/>
        </w:rPr>
        <w:t>C．第2s末与第5s末的加速度相同</w:t>
      </w:r>
    </w:p>
    <w:p>
      <w:pPr>
        <w:shd w:val="clear" w:color="auto" w:fill="auto"/>
        <w:spacing w:line="360" w:lineRule="auto"/>
        <w:ind w:left="300"/>
        <w:jc w:val="left"/>
        <w:textAlignment w:val="center"/>
        <w:rPr>
          <w:sz w:val="21"/>
        </w:rPr>
      </w:pPr>
      <w:r>
        <w:rPr>
          <w:sz w:val="21"/>
        </w:rPr>
        <w:t>D．0~1s内加速度与速度方向相同，4~6s内加速度与速度方向相反</w:t>
      </w:r>
    </w:p>
    <w:p>
      <w:pPr>
        <w:jc w:val="center"/>
        <w:textAlignment w:val="center"/>
        <w:rPr>
          <w:rFonts w:ascii="黑体" w:eastAsia="黑体" w:hAnsi="黑体" w:cs="黑体"/>
          <w:b/>
          <w:i w:val="0"/>
          <w:color w:val="000000"/>
          <w:sz w:val="30"/>
        </w:rPr>
      </w:pPr>
    </w:p>
    <w:p>
      <w:pPr>
        <w:jc w:val="left"/>
        <w:textAlignment w:val="center"/>
        <w:rPr>
          <w:rFonts w:ascii="宋体" w:eastAsia="宋体" w:hAnsi="宋体" w:cs="宋体"/>
          <w:b/>
          <w:i w:val="0"/>
          <w:color w:val="000000"/>
          <w:sz w:val="21"/>
        </w:rPr>
      </w:pPr>
      <w:r>
        <w:rPr>
          <w:rFonts w:ascii="宋体" w:eastAsia="宋体" w:hAnsi="宋体" w:cs="宋体"/>
          <w:b/>
          <w:i w:val="0"/>
          <w:color w:val="000000"/>
          <w:sz w:val="21"/>
        </w:rPr>
        <w:t>二、多选题</w:t>
      </w:r>
    </w:p>
    <w:p>
      <w:pPr>
        <w:shd w:val="clear" w:color="auto" w:fill="auto"/>
        <w:spacing w:line="360" w:lineRule="auto"/>
        <w:jc w:val="left"/>
        <w:textAlignment w:val="center"/>
        <w:rPr>
          <w:sz w:val="21"/>
        </w:rPr>
      </w:pPr>
      <w:r>
        <w:rPr>
          <w:sz w:val="21"/>
        </w:rPr>
        <w:t>7</w:t>
      </w:r>
      <w:r>
        <w:rPr>
          <w:sz w:val="21"/>
        </w:rPr>
        <w:t>．一汽车在平直公路上行驶，遇到险情紧急刹车。在汽车刹车后的行驶过程中，下列说法正确的是（　　）</w:t>
      </w:r>
    </w:p>
    <w:p>
      <w:pPr>
        <w:shd w:val="clear" w:color="auto" w:fill="auto"/>
        <w:tabs>
          <w:tab w:val="left" w:pos="4156"/>
        </w:tabs>
        <w:spacing w:line="360" w:lineRule="auto"/>
        <w:ind w:left="300"/>
        <w:jc w:val="left"/>
        <w:textAlignment w:val="center"/>
        <w:rPr>
          <w:sz w:val="21"/>
        </w:rPr>
      </w:pPr>
      <w:r>
        <w:rPr>
          <w:sz w:val="21"/>
        </w:rPr>
        <w:t>A．汽车的速度增大</w:t>
      </w:r>
      <w:r>
        <w:rPr>
          <w:sz w:val="21"/>
        </w:rPr>
        <w:tab/>
      </w:r>
      <w:r>
        <w:rPr>
          <w:sz w:val="21"/>
        </w:rPr>
        <w:t>B．汽车的速度减小</w:t>
      </w:r>
    </w:p>
    <w:p>
      <w:pPr>
        <w:shd w:val="clear" w:color="auto" w:fill="auto"/>
        <w:tabs>
          <w:tab w:val="left" w:pos="4156"/>
        </w:tabs>
        <w:spacing w:line="360" w:lineRule="auto"/>
        <w:ind w:left="300"/>
        <w:jc w:val="left"/>
        <w:textAlignment w:val="center"/>
        <w:rPr>
          <w:sz w:val="21"/>
        </w:rPr>
      </w:pPr>
      <w:r>
        <w:rPr>
          <w:sz w:val="21"/>
        </w:rPr>
        <w:t>C．汽车的位移增大</w:t>
      </w:r>
      <w:r>
        <w:rPr>
          <w:sz w:val="21"/>
        </w:rPr>
        <w:tab/>
      </w:r>
      <w:r>
        <w:rPr>
          <w:sz w:val="21"/>
        </w:rPr>
        <w:t>D．汽车的位移减小</w:t>
      </w:r>
    </w:p>
    <w:p>
      <w:pPr>
        <w:shd w:val="clear" w:color="auto" w:fill="auto"/>
        <w:spacing w:line="360" w:lineRule="auto"/>
        <w:jc w:val="left"/>
        <w:textAlignment w:val="center"/>
        <w:rPr>
          <w:sz w:val="21"/>
        </w:rPr>
      </w:pPr>
      <w:r>
        <w:rPr>
          <w:sz w:val="21"/>
        </w:rPr>
        <w:t>8</w:t>
      </w:r>
      <w:r>
        <w:rPr>
          <w:sz w:val="21"/>
        </w:rPr>
        <w:t>．做匀减速直线运动的质点，它的加速度大小为</w:t>
      </w:r>
      <w:r>
        <w:rPr>
          <w:rFonts w:ascii="Times New Roman" w:eastAsia="Times New Roman" w:hAnsi="Times New Roman" w:cs="Times New Roman"/>
          <w:i/>
          <w:sz w:val="21"/>
        </w:rPr>
        <w:t>a</w:t>
      </w:r>
      <w:r>
        <w:rPr>
          <w:sz w:val="21"/>
        </w:rPr>
        <w:t>，初速度大小为</w:t>
      </w:r>
      <w:r>
        <w:rPr>
          <w:rFonts w:ascii="Times New Roman" w:eastAsia="Times New Roman" w:hAnsi="Times New Roman" w:cs="Times New Roman"/>
          <w:i/>
          <w:sz w:val="21"/>
        </w:rPr>
        <w:t>v</w:t>
      </w:r>
      <w:r>
        <w:rPr>
          <w:rFonts w:ascii="Times New Roman" w:eastAsia="Times New Roman" w:hAnsi="Times New Roman" w:cs="Times New Roman"/>
          <w:i/>
          <w:sz w:val="21"/>
          <w:vertAlign w:val="subscript"/>
        </w:rPr>
        <w:t>0</w:t>
      </w:r>
      <w:r>
        <w:rPr>
          <w:sz w:val="21"/>
        </w:rPr>
        <w:t xml:space="preserve"> ，经过时间</w:t>
      </w:r>
      <w:r>
        <w:rPr>
          <w:rFonts w:ascii="Times New Roman" w:eastAsia="Times New Roman" w:hAnsi="Times New Roman" w:cs="Times New Roman"/>
          <w:i/>
          <w:sz w:val="21"/>
        </w:rPr>
        <w:t>t</w:t>
      </w:r>
      <w:r>
        <w:rPr>
          <w:sz w:val="21"/>
        </w:rPr>
        <w:t>速度减小到零，则它在这段时间内的位移大小可用下列哪些式子表示（　　）</w:t>
      </w:r>
    </w:p>
    <w:p>
      <w:pPr>
        <w:shd w:val="clear" w:color="auto" w:fill="auto"/>
        <w:tabs>
          <w:tab w:val="left" w:pos="2078"/>
          <w:tab w:val="left" w:pos="4156"/>
          <w:tab w:val="left" w:pos="6234"/>
        </w:tabs>
        <w:spacing w:line="360" w:lineRule="auto"/>
        <w:ind w:left="300"/>
        <w:jc w:val="left"/>
        <w:textAlignment w:val="center"/>
        <w:rPr>
          <w:sz w:val="21"/>
        </w:rPr>
      </w:pPr>
      <w:r>
        <w:rPr>
          <w:sz w:val="21"/>
        </w:rPr>
        <w:t>A．</w:t>
      </w:r>
      <w:r>
        <w:object>
          <v:shape id="_x0000_i1039" type="#_x0000_t75" alt="eqIdf6d225b730083c68794a95d216bd65db" style="width:44.86pt;height:27.05pt" o:ole="">
            <v:imagedata r:id="rId38" o:title="eqIdf6d225b730083c68794a95d216bd65db"/>
          </v:shape>
          <o:OLEObject Type="Embed" ProgID="Equation.DSMT4" ShapeID="_x0000_i1039" DrawAspect="Content" ObjectID="_15" r:id="rId39"/>
        </w:object>
      </w:r>
      <w:r>
        <w:rPr>
          <w:sz w:val="21"/>
        </w:rPr>
        <w:tab/>
      </w:r>
      <w:r>
        <w:rPr>
          <w:sz w:val="21"/>
        </w:rPr>
        <w:t>B．</w:t>
      </w:r>
      <w:r>
        <w:object>
          <v:shape id="_x0000_i1040" type="#_x0000_t75" alt="eqId673b9e5601c38157f8616a6312193135" style="width:44.86pt;height:27.05pt" o:ole="">
            <v:imagedata r:id="rId40" o:title="eqId673b9e5601c38157f8616a6312193135"/>
          </v:shape>
          <o:OLEObject Type="Embed" ProgID="Equation.DSMT4" ShapeID="_x0000_i1040" DrawAspect="Content" ObjectID="_16" r:id="rId41"/>
        </w:object>
      </w:r>
      <w:r>
        <w:rPr>
          <w:sz w:val="21"/>
        </w:rPr>
        <w:tab/>
      </w:r>
      <w:r>
        <w:rPr>
          <w:sz w:val="21"/>
        </w:rPr>
        <w:t>C．</w:t>
      </w:r>
      <w:r>
        <w:object>
          <v:shape id="_x0000_i1041" type="#_x0000_t75" alt="eqIdbb979c9696a2c20f0ce48d20225898f1" style="width:15.84pt;height:27.06pt" o:ole="">
            <v:imagedata r:id="rId42" o:title="eqIdbb979c9696a2c20f0ce48d20225898f1"/>
          </v:shape>
          <o:OLEObject Type="Embed" ProgID="Equation.DSMT4" ShapeID="_x0000_i1041" DrawAspect="Content" ObjectID="_17" r:id="rId43"/>
        </w:object>
      </w:r>
      <w:r>
        <w:rPr>
          <w:sz w:val="21"/>
        </w:rPr>
        <w:tab/>
      </w:r>
      <w:r>
        <w:rPr>
          <w:sz w:val="21"/>
        </w:rPr>
        <w:t>D．</w:t>
      </w:r>
      <w:r>
        <w:object>
          <v:shape id="_x0000_i1042" type="#_x0000_t75" alt="eqId4eabf5c0e612580471878122f30b9d9e" style="width:23.75pt;height:26.78pt" o:ole="">
            <v:imagedata r:id="rId44" o:title="eqId4eabf5c0e612580471878122f30b9d9e"/>
          </v:shape>
          <o:OLEObject Type="Embed" ProgID="Equation.DSMT4" ShapeID="_x0000_i1042" DrawAspect="Content" ObjectID="_18" r:id="rId45"/>
        </w:object>
      </w:r>
    </w:p>
    <w:p>
      <w:pPr>
        <w:shd w:val="clear" w:color="auto" w:fill="auto"/>
        <w:spacing w:line="360" w:lineRule="auto"/>
        <w:jc w:val="left"/>
        <w:textAlignment w:val="center"/>
        <w:rPr>
          <w:sz w:val="21"/>
        </w:rPr>
      </w:pPr>
      <w:r>
        <w:rPr>
          <w:sz w:val="21"/>
        </w:rPr>
        <w:t>9</w:t>
      </w:r>
      <w:r>
        <w:rPr>
          <w:sz w:val="21"/>
        </w:rPr>
        <w:t>．一质点从某时刻起做匀减速直线运动，分别用时3s、2s、1s连续通过三段位移后停下，则这三段位移之比和平均速度之比是（　　）</w:t>
      </w:r>
    </w:p>
    <w:p>
      <w:pPr>
        <w:shd w:val="clear" w:color="auto" w:fill="auto"/>
        <w:tabs>
          <w:tab w:val="left" w:pos="4156"/>
        </w:tabs>
        <w:spacing w:line="360" w:lineRule="auto"/>
        <w:ind w:left="300"/>
        <w:jc w:val="left"/>
        <w:textAlignment w:val="center"/>
        <w:rPr>
          <w:sz w:val="21"/>
        </w:rPr>
      </w:pPr>
      <w:r>
        <w:rPr>
          <w:sz w:val="21"/>
        </w:rPr>
        <w:t>A．位移之比5：3：1</w:t>
      </w:r>
      <w:r>
        <w:rPr>
          <w:sz w:val="21"/>
        </w:rPr>
        <w:tab/>
      </w:r>
      <w:r>
        <w:rPr>
          <w:sz w:val="21"/>
        </w:rPr>
        <w:t>B．位移之比27：8：1</w:t>
      </w:r>
    </w:p>
    <w:p>
      <w:pPr>
        <w:shd w:val="clear" w:color="auto" w:fill="auto"/>
        <w:tabs>
          <w:tab w:val="left" w:pos="4156"/>
        </w:tabs>
        <w:spacing w:line="360" w:lineRule="auto"/>
        <w:ind w:left="300"/>
        <w:jc w:val="left"/>
        <w:textAlignment w:val="center"/>
        <w:rPr>
          <w:sz w:val="21"/>
        </w:rPr>
      </w:pPr>
      <w:r>
        <w:rPr>
          <w:sz w:val="21"/>
        </w:rPr>
        <w:t>C．平均速度之比9：4：1</w:t>
      </w:r>
      <w:r>
        <w:rPr>
          <w:sz w:val="21"/>
        </w:rPr>
        <w:tab/>
      </w:r>
      <w:r>
        <w:rPr>
          <w:sz w:val="21"/>
        </w:rPr>
        <w:t>D．平均速度之比3：2：1</w:t>
      </w:r>
    </w:p>
    <w:p>
      <w:pPr>
        <w:shd w:val="clear" w:color="auto" w:fill="auto"/>
        <w:spacing w:line="360" w:lineRule="auto"/>
        <w:jc w:val="left"/>
        <w:textAlignment w:val="center"/>
        <w:rPr>
          <w:sz w:val="21"/>
        </w:rPr>
      </w:pPr>
      <w:r>
        <w:rPr>
          <w:sz w:val="21"/>
        </w:rPr>
        <w:t>10</w:t>
      </w:r>
      <w:r>
        <w:rPr>
          <w:sz w:val="21"/>
        </w:rPr>
        <w:t>．在某次野外骑行活动中，甲、乙两位自行车骑手在同一起点沿同一水平直线公路开始同向骑行，甲的位移与时间图像（</w:t>
      </w:r>
      <w:r>
        <w:object>
          <v:shape id="_x0000_i1043" type="#_x0000_t75" alt="eqIdb5f1c15dc9d5a62169030cbfd4f610bd" style="width:21.1pt;height:11.21pt" o:ole="">
            <v:imagedata r:id="rId46" o:title="eqIdb5f1c15dc9d5a62169030cbfd4f610bd"/>
          </v:shape>
          <o:OLEObject Type="Embed" ProgID="Equation.DSMT4" ShapeID="_x0000_i1043" DrawAspect="Content" ObjectID="_19" r:id="rId47"/>
        </w:object>
      </w:r>
      <w:r>
        <w:rPr>
          <w:sz w:val="21"/>
        </w:rPr>
        <w:t>图像）和乙的速度与时间图像（</w:t>
      </w:r>
      <w:r>
        <w:object>
          <v:shape id="_x0000_i1044" type="#_x0000_t75" alt="eqIdd1552707683293dcf684d101dd09b5c9" style="width:21.1pt;height:10.55pt" o:ole="">
            <v:imagedata r:id="rId19" o:title="eqIdd1552707683293dcf684d101dd09b5c9"/>
          </v:shape>
          <o:OLEObject Type="Embed" ProgID="Equation.DSMT4" ShapeID="_x0000_i1044" DrawAspect="Content" ObjectID="_20" r:id="rId48"/>
        </w:object>
      </w:r>
      <w:r>
        <w:rPr>
          <w:sz w:val="21"/>
        </w:rPr>
        <w:t>图像）分别如图1和图2所示，下列说法正确的是（　　）</w:t>
      </w:r>
    </w:p>
    <w:p>
      <w:pPr>
        <w:shd w:val="clear" w:color="auto" w:fill="auto"/>
        <w:spacing w:line="360" w:lineRule="auto"/>
        <w:jc w:val="both"/>
        <w:textAlignment w:val="center"/>
        <w:rPr>
          <w:sz w:val="21"/>
        </w:rPr>
      </w:pPr>
      <w:r>
        <w:rPr>
          <w:rFonts w:ascii="Times New Roman" w:eastAsia="Times New Roman" w:hAnsi="Times New Roman" w:cs="Times New Roman"/>
          <w:strike w:val="0"/>
          <w:kern w:val="0"/>
          <w:sz w:val="24"/>
          <w:szCs w:val="24"/>
          <w:u w:val="none"/>
        </w:rPr>
        <w:drawing>
          <wp:inline>
            <wp:extent cx="4191000" cy="1533525"/>
            <wp:docPr id="100019" name="" descr="@@@6315b4af-819a-4651-bc02-7d24c5679b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9" name=""/>
                    <pic:cNvPicPr>
                      <a:picLocks noChangeAspect="1"/>
                    </pic:cNvPicPr>
                  </pic:nvPicPr>
                  <pic:blipFill>
                    <a:blip xmlns:r="http://schemas.openxmlformats.org/officeDocument/2006/relationships" r:embed="rId49"/>
                    <a:stretch>
                      <a:fillRect/>
                    </a:stretch>
                  </pic:blipFill>
                  <pic:spPr>
                    <a:xfrm>
                      <a:off x="0" y="0"/>
                      <a:ext cx="4191000" cy="1533525"/>
                    </a:xfrm>
                    <a:prstGeom prst="rect">
                      <a:avLst/>
                    </a:prstGeom>
                  </pic:spPr>
                </pic:pic>
              </a:graphicData>
            </a:graphic>
          </wp:inline>
        </w:drawing>
      </w:r>
    </w:p>
    <w:p>
      <w:pPr>
        <w:shd w:val="clear" w:color="auto" w:fill="auto"/>
        <w:spacing w:line="360" w:lineRule="auto"/>
        <w:ind w:left="380"/>
        <w:jc w:val="left"/>
        <w:textAlignment w:val="center"/>
        <w:rPr>
          <w:sz w:val="21"/>
        </w:rPr>
      </w:pPr>
      <w:r>
        <w:rPr>
          <w:sz w:val="21"/>
        </w:rPr>
        <w:t>A．</w:t>
      </w:r>
      <w:r>
        <w:object>
          <v:shape id="_x0000_i1045" type="#_x0000_t75" alt="eqId84dff10a91efa37897499da381b859ff" style="width:28.12pt;height:12.22pt" o:ole="">
            <v:imagedata r:id="rId50" o:title="eqId84dff10a91efa37897499da381b859ff"/>
          </v:shape>
          <o:OLEObject Type="Embed" ProgID="Equation.DSMT4" ShapeID="_x0000_i1045" DrawAspect="Content" ObjectID="_21" r:id="rId51"/>
        </w:object>
      </w:r>
      <w:r>
        <w:rPr>
          <w:sz w:val="21"/>
        </w:rPr>
        <w:t>内甲骑手的位移大小为13m，</w:t>
      </w:r>
      <w:r>
        <w:object>
          <v:shape id="_x0000_i1046" type="#_x0000_t75" alt="eqId84dff10a91efa37897499da381b859ff" style="width:28.12pt;height:12.22pt" o:ole="">
            <v:imagedata r:id="rId50" o:title="eqId84dff10a91efa37897499da381b859ff"/>
          </v:shape>
          <o:OLEObject Type="Embed" ProgID="Equation.DSMT4" ShapeID="_x0000_i1046" DrawAspect="Content" ObjectID="_22" r:id="rId52"/>
        </w:object>
      </w:r>
      <w:r>
        <w:rPr>
          <w:sz w:val="21"/>
        </w:rPr>
        <w:t>内乙骑手的加速度大小为</w:t>
      </w:r>
      <w:r>
        <w:object>
          <v:shape id="_x0000_i1047" type="#_x0000_t75" alt="eqId121a791fe609d55175572555d92c1890" style="width:35.18pt;height:12.31pt" o:ole="">
            <v:imagedata r:id="rId53" o:title="eqId121a791fe609d55175572555d92c1890"/>
          </v:shape>
          <o:OLEObject Type="Embed" ProgID="Equation.DSMT4" ShapeID="_x0000_i1047" DrawAspect="Content" ObjectID="_23" r:id="rId54"/>
        </w:object>
      </w:r>
      <w:r>
        <w:rPr>
          <w:sz w:val="21"/>
        </w:rPr>
        <w:t>²</w:t>
      </w:r>
    </w:p>
    <w:p>
      <w:pPr>
        <w:shd w:val="clear" w:color="auto" w:fill="auto"/>
        <w:spacing w:line="360" w:lineRule="auto"/>
        <w:ind w:left="380"/>
        <w:jc w:val="left"/>
        <w:textAlignment w:val="center"/>
        <w:rPr>
          <w:sz w:val="21"/>
        </w:rPr>
      </w:pPr>
      <w:r>
        <w:rPr>
          <w:sz w:val="21"/>
        </w:rPr>
        <w:t>B．甲骑手做变速直线运动，在6s时离出发点最远</w:t>
      </w:r>
    </w:p>
    <w:p>
      <w:pPr>
        <w:shd w:val="clear" w:color="auto" w:fill="auto"/>
        <w:spacing w:line="360" w:lineRule="auto"/>
        <w:ind w:left="380"/>
        <w:jc w:val="left"/>
        <w:textAlignment w:val="center"/>
        <w:rPr>
          <w:sz w:val="21"/>
        </w:rPr>
      </w:pPr>
      <w:r>
        <w:rPr>
          <w:sz w:val="21"/>
        </w:rPr>
        <w:t>C．乙骑手做变速直线运动，</w:t>
      </w:r>
      <w:r>
        <w:object>
          <v:shape id="_x0000_i1048" type="#_x0000_t75" alt="eqId1628c5bf1545f3aae6a5b3b21414bf4b" style="width:27.26pt;height:12.63pt" o:ole="">
            <v:imagedata r:id="rId55" o:title="eqId1628c5bf1545f3aae6a5b3b21414bf4b"/>
          </v:shape>
          <o:OLEObject Type="Embed" ProgID="Equation.DSMT4" ShapeID="_x0000_i1048" DrawAspect="Content" ObjectID="_24" r:id="rId56"/>
        </w:object>
      </w:r>
      <w:r>
        <w:rPr>
          <w:sz w:val="21"/>
        </w:rPr>
        <w:t>与</w:t>
      </w:r>
      <w:r>
        <w:object>
          <v:shape id="_x0000_i1049" type="#_x0000_t75" alt="eqIdcf30ed263b50533a205fe6f96b330590" style="width:24.62pt;height:11.31pt" o:ole="">
            <v:imagedata r:id="rId57" o:title="eqIdcf30ed263b50533a205fe6f96b330590"/>
          </v:shape>
          <o:OLEObject Type="Embed" ProgID="Equation.DSMT4" ShapeID="_x0000_i1049" DrawAspect="Content" ObjectID="_25" r:id="rId58"/>
        </w:object>
      </w:r>
      <w:r>
        <w:rPr>
          <w:sz w:val="21"/>
        </w:rPr>
        <w:t>运动方向相反</w:t>
      </w:r>
    </w:p>
    <w:p>
      <w:pPr>
        <w:shd w:val="clear" w:color="auto" w:fill="auto"/>
        <w:spacing w:line="360" w:lineRule="auto"/>
        <w:ind w:left="380"/>
        <w:jc w:val="left"/>
        <w:textAlignment w:val="center"/>
        <w:rPr>
          <w:sz w:val="21"/>
        </w:rPr>
      </w:pPr>
      <w:r>
        <w:rPr>
          <w:sz w:val="21"/>
        </w:rPr>
        <w:t>D．甲骑手第3s末的速度与乙骑手第2s末的速度相同</w:t>
      </w:r>
    </w:p>
    <w:p>
      <w:pPr>
        <w:jc w:val="center"/>
        <w:textAlignment w:val="center"/>
        <w:rPr>
          <w:rFonts w:ascii="黑体" w:eastAsia="黑体" w:hAnsi="黑体" w:cs="黑体"/>
          <w:b/>
          <w:i w:val="0"/>
          <w:color w:val="000000"/>
          <w:sz w:val="30"/>
        </w:rPr>
      </w:pPr>
    </w:p>
    <w:p>
      <w:pPr>
        <w:jc w:val="left"/>
        <w:textAlignment w:val="center"/>
        <w:rPr>
          <w:rFonts w:ascii="宋体" w:eastAsia="宋体" w:hAnsi="宋体" w:cs="宋体"/>
          <w:b/>
          <w:i w:val="0"/>
          <w:color w:val="000000"/>
          <w:sz w:val="21"/>
        </w:rPr>
      </w:pPr>
      <w:r>
        <w:rPr>
          <w:rFonts w:ascii="宋体" w:eastAsia="宋体" w:hAnsi="宋体" w:cs="宋体"/>
          <w:b/>
          <w:i w:val="0"/>
          <w:color w:val="000000"/>
          <w:sz w:val="21"/>
        </w:rPr>
        <w:t>三、实验题</w:t>
      </w:r>
    </w:p>
    <w:p>
      <w:pPr>
        <w:shd w:val="clear" w:color="auto" w:fill="auto"/>
        <w:spacing w:line="360" w:lineRule="auto"/>
        <w:jc w:val="left"/>
        <w:textAlignment w:val="center"/>
        <w:rPr>
          <w:sz w:val="21"/>
        </w:rPr>
      </w:pPr>
      <w:r>
        <w:rPr>
          <w:sz w:val="21"/>
        </w:rPr>
        <w:t>11</w:t>
      </w:r>
      <w:r>
        <w:rPr>
          <w:sz w:val="21"/>
        </w:rPr>
        <w:t>．在用接在50Hz交流电源上的打点计时器测定小车做匀加速直线运动的加速度的实验中，得到如图所示的一条纸带，从比较清晰的点开始起，每5个计时点取一个计数点，分别标上0、1、2、3、4…</w:t>
      </w:r>
      <w:r>
        <w:rPr>
          <w:sz w:val="21"/>
        </w:rPr>
        <w:t>…</w:t>
      </w:r>
      <w:r>
        <w:rPr>
          <w:sz w:val="21"/>
        </w:rPr>
        <w:t>量得1与2两点间的距离</w:t>
      </w:r>
      <w:r>
        <w:object>
          <v:shape id="_x0000_i1050" type="#_x0000_t75" alt="eqId8868e5a475ea94cf840e308e902f001f" style="width:48.4pt;height:15.7pt" o:ole="">
            <v:imagedata r:id="rId59" o:title="eqId8868e5a475ea94cf840e308e902f001f"/>
          </v:shape>
          <o:OLEObject Type="Embed" ProgID="Equation.DSMT4" ShapeID="_x0000_i1050" DrawAspect="Content" ObjectID="_26" r:id="rId60"/>
        </w:object>
      </w:r>
      <w:r>
        <w:rPr>
          <w:sz w:val="21"/>
        </w:rPr>
        <w:t>，2与3两点间的距离</w:t>
      </w:r>
      <w:r>
        <w:object>
          <v:shape id="_x0000_i1051" type="#_x0000_t75" alt="eqIdad4aae6a48ebd180beff0d94882a9997" style="width:49.28pt;height:15.84pt" o:ole="">
            <v:imagedata r:id="rId61" o:title="eqIdad4aae6a48ebd180beff0d94882a9997"/>
          </v:shape>
          <o:OLEObject Type="Embed" ProgID="Equation.DSMT4" ShapeID="_x0000_i1051" DrawAspect="Content" ObjectID="_27" r:id="rId62"/>
        </w:object>
      </w:r>
      <w:r>
        <w:rPr>
          <w:sz w:val="21"/>
        </w:rPr>
        <w:t>，则小车从点1到点3过程的平均速度为</w:t>
      </w:r>
      <w:r>
        <w:rPr>
          <w:rFonts w:ascii="Times New Roman" w:eastAsia="Times New Roman" w:hAnsi="Times New Roman" w:cs="Times New Roman"/>
          <w:b w:val="0"/>
          <w:sz w:val="21"/>
          <w:u w:val="single"/>
        </w:rPr>
        <w:t xml:space="preserve">      </w:t>
      </w:r>
      <w:r>
        <w:rPr>
          <w:sz w:val="21"/>
        </w:rPr>
        <w:t>。</w:t>
      </w:r>
    </w:p>
    <w:p>
      <w:pPr>
        <w:shd w:val="clear" w:color="auto" w:fill="auto"/>
        <w:spacing w:line="360" w:lineRule="auto"/>
        <w:jc w:val="both"/>
        <w:textAlignment w:val="center"/>
        <w:rPr>
          <w:sz w:val="21"/>
        </w:rPr>
      </w:pPr>
      <w:r>
        <w:rPr>
          <w:rFonts w:ascii="Times New Roman" w:eastAsia="Times New Roman" w:hAnsi="Times New Roman" w:cs="Times New Roman"/>
          <w:strike w:val="0"/>
          <w:kern w:val="0"/>
          <w:sz w:val="24"/>
          <w:szCs w:val="24"/>
          <w:u w:val="none"/>
        </w:rPr>
        <w:drawing>
          <wp:inline>
            <wp:extent cx="2752725" cy="542925"/>
            <wp:docPr id="100021" name="" descr="@@@4414f836-b303-47b5-a666-9d4e9b4b33f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1" name=""/>
                    <pic:cNvPicPr>
                      <a:picLocks noChangeAspect="1"/>
                    </pic:cNvPicPr>
                  </pic:nvPicPr>
                  <pic:blipFill>
                    <a:blip xmlns:r="http://schemas.openxmlformats.org/officeDocument/2006/relationships" r:embed="rId63"/>
                    <a:stretch>
                      <a:fillRect/>
                    </a:stretch>
                  </pic:blipFill>
                  <pic:spPr>
                    <a:xfrm>
                      <a:off x="0" y="0"/>
                      <a:ext cx="2752725" cy="542925"/>
                    </a:xfrm>
                    <a:prstGeom prst="rect">
                      <a:avLst/>
                    </a:prstGeom>
                  </pic:spPr>
                </pic:pic>
              </a:graphicData>
            </a:graphic>
          </wp:inline>
        </w:drawing>
      </w:r>
    </w:p>
    <w:p>
      <w:pPr>
        <w:shd w:val="clear" w:color="auto" w:fill="auto"/>
        <w:spacing w:line="360" w:lineRule="auto"/>
        <w:jc w:val="left"/>
        <w:textAlignment w:val="center"/>
        <w:rPr>
          <w:sz w:val="21"/>
        </w:rPr>
      </w:pPr>
      <w:r>
        <w:rPr>
          <w:sz w:val="21"/>
        </w:rPr>
        <w:t>12</w:t>
      </w:r>
      <w:r>
        <w:rPr>
          <w:sz w:val="21"/>
        </w:rPr>
        <w:t>．小张通过打点计时器在纸带上打出的点迹来探究小车速度随时间变化的规律。</w:t>
      </w:r>
    </w:p>
    <w:p>
      <w:pPr>
        <w:shd w:val="clear" w:color="auto" w:fill="auto"/>
        <w:spacing w:line="360" w:lineRule="auto"/>
        <w:jc w:val="left"/>
        <w:textAlignment w:val="center"/>
        <w:rPr>
          <w:sz w:val="21"/>
        </w:rPr>
      </w:pPr>
      <w:r>
        <w:rPr>
          <w:rFonts w:ascii="Times New Roman" w:eastAsia="Times New Roman" w:hAnsi="Times New Roman" w:cs="Times New Roman"/>
          <w:strike w:val="0"/>
          <w:kern w:val="0"/>
          <w:sz w:val="24"/>
          <w:szCs w:val="24"/>
          <w:u w:val="none"/>
        </w:rPr>
        <w:drawing>
          <wp:inline>
            <wp:extent cx="5276800" cy="1494315"/>
            <wp:docPr id="100023" name="" descr="@@@2285237f-f52c-482d-9b7d-aab0d2e7d8b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3" name=""/>
                    <pic:cNvPicPr>
                      <a:picLocks noChangeAspect="1"/>
                    </pic:cNvPicPr>
                  </pic:nvPicPr>
                  <pic:blipFill>
                    <a:blip xmlns:r="http://schemas.openxmlformats.org/officeDocument/2006/relationships" r:embed="rId64"/>
                    <a:stretch>
                      <a:fillRect/>
                    </a:stretch>
                  </pic:blipFill>
                  <pic:spPr>
                    <a:xfrm>
                      <a:off x="0" y="0"/>
                      <a:ext cx="5276800" cy="1494315"/>
                    </a:xfrm>
                    <a:prstGeom prst="rect">
                      <a:avLst/>
                    </a:prstGeom>
                  </pic:spPr>
                </pic:pic>
              </a:graphicData>
            </a:graphic>
          </wp:inline>
        </w:drawing>
      </w:r>
    </w:p>
    <w:p>
      <w:pPr>
        <w:shd w:val="clear" w:color="auto" w:fill="auto"/>
        <w:spacing w:line="360" w:lineRule="auto"/>
        <w:jc w:val="left"/>
        <w:textAlignment w:val="center"/>
        <w:rPr>
          <w:sz w:val="21"/>
        </w:rPr>
      </w:pPr>
      <w:r>
        <w:rPr>
          <w:sz w:val="21"/>
        </w:rPr>
        <w:t>(1)图甲为</w:t>
      </w:r>
      <w:r>
        <w:rPr>
          <w:rFonts w:ascii="Times New Roman" w:eastAsia="Times New Roman" w:hAnsi="Times New Roman" w:cs="Times New Roman"/>
          <w:b w:val="0"/>
          <w:sz w:val="21"/>
          <w:u w:val="single"/>
        </w:rPr>
        <w:t xml:space="preserve">        </w:t>
      </w:r>
      <w:r>
        <w:rPr>
          <w:sz w:val="21"/>
        </w:rPr>
        <w:t>（填“电磁打点”或“电火花”）计时器，它所接交流电源的工作电压为</w:t>
      </w:r>
      <w:r>
        <w:rPr>
          <w:rFonts w:ascii="Times New Roman" w:eastAsia="Times New Roman" w:hAnsi="Times New Roman" w:cs="Times New Roman"/>
          <w:b w:val="0"/>
          <w:sz w:val="21"/>
          <w:u w:val="single"/>
        </w:rPr>
        <w:t xml:space="preserve">        </w:t>
      </w:r>
      <w:r>
        <w:rPr>
          <w:sz w:val="21"/>
        </w:rPr>
        <w:t>V。</w:t>
      </w:r>
    </w:p>
    <w:p>
      <w:pPr>
        <w:shd w:val="clear" w:color="auto" w:fill="auto"/>
        <w:spacing w:line="360" w:lineRule="auto"/>
        <w:jc w:val="left"/>
        <w:textAlignment w:val="center"/>
        <w:rPr>
          <w:sz w:val="21"/>
        </w:rPr>
      </w:pPr>
      <w:r>
        <w:rPr>
          <w:sz w:val="21"/>
        </w:rPr>
        <w:t>(2)小张在规范操作下得到一条点迹清晰的纸带如图乙所示，在纸带上依次打下五个计时点，分别标上</w:t>
      </w:r>
      <w:r>
        <w:rPr>
          <w:rFonts w:ascii="Times New Roman" w:eastAsia="Times New Roman" w:hAnsi="Times New Roman" w:cs="Times New Roman"/>
          <w:i/>
          <w:sz w:val="21"/>
        </w:rPr>
        <w:t>A</w:t>
      </w:r>
      <w:r>
        <w:rPr>
          <w:sz w:val="21"/>
        </w:rPr>
        <w:t>、</w:t>
      </w:r>
      <w:r>
        <w:rPr>
          <w:rFonts w:ascii="Times New Roman" w:eastAsia="Times New Roman" w:hAnsi="Times New Roman" w:cs="Times New Roman"/>
          <w:i/>
          <w:sz w:val="21"/>
        </w:rPr>
        <w:t>B</w:t>
      </w:r>
      <w:r>
        <w:rPr>
          <w:sz w:val="21"/>
        </w:rPr>
        <w:t>、</w:t>
      </w:r>
      <w:r>
        <w:rPr>
          <w:rFonts w:ascii="Times New Roman" w:eastAsia="Times New Roman" w:hAnsi="Times New Roman" w:cs="Times New Roman"/>
          <w:i/>
          <w:sz w:val="21"/>
        </w:rPr>
        <w:t>C</w:t>
      </w:r>
      <w:r>
        <w:rPr>
          <w:sz w:val="21"/>
        </w:rPr>
        <w:t>、</w:t>
      </w:r>
      <w:r>
        <w:rPr>
          <w:rFonts w:ascii="Times New Roman" w:eastAsia="Times New Roman" w:hAnsi="Times New Roman" w:cs="Times New Roman"/>
          <w:i/>
          <w:sz w:val="21"/>
        </w:rPr>
        <w:t>D</w:t>
      </w:r>
      <w:r>
        <w:rPr>
          <w:sz w:val="21"/>
        </w:rPr>
        <w:t>和</w:t>
      </w:r>
      <w:r>
        <w:rPr>
          <w:rFonts w:ascii="Times New Roman" w:eastAsia="Times New Roman" w:hAnsi="Times New Roman" w:cs="Times New Roman"/>
          <w:i/>
          <w:sz w:val="21"/>
        </w:rPr>
        <w:t>E</w:t>
      </w:r>
      <w:r>
        <w:rPr>
          <w:sz w:val="21"/>
        </w:rPr>
        <w:t>，相邻两个计时点间的距离已经标出。已知所用打点计时器的打点周期为</w:t>
      </w:r>
      <w:r>
        <w:rPr>
          <w:rFonts w:ascii="Times New Roman" w:eastAsia="Times New Roman" w:hAnsi="Times New Roman" w:cs="Times New Roman"/>
          <w:i/>
          <w:sz w:val="21"/>
        </w:rPr>
        <w:t>T</w:t>
      </w:r>
      <w:r>
        <w:rPr>
          <w:sz w:val="21"/>
        </w:rPr>
        <w:t>，则当打点计时器打下计时点</w:t>
      </w:r>
      <w:r>
        <w:rPr>
          <w:rFonts w:ascii="Times New Roman" w:eastAsia="Times New Roman" w:hAnsi="Times New Roman" w:cs="Times New Roman"/>
          <w:i/>
          <w:sz w:val="21"/>
        </w:rPr>
        <w:t>C</w:t>
      </w:r>
      <w:r>
        <w:rPr>
          <w:sz w:val="21"/>
        </w:rPr>
        <w:t>时，小车的速度大小</w:t>
      </w:r>
      <w:r>
        <w:rPr>
          <w:rFonts w:ascii="Times New Roman" w:eastAsia="Times New Roman" w:hAnsi="Times New Roman" w:cs="Times New Roman"/>
          <w:i/>
          <w:sz w:val="21"/>
        </w:rPr>
        <w:t>v</w:t>
      </w:r>
      <w:r>
        <w:rPr>
          <w:rFonts w:ascii="Times New Roman" w:eastAsia="Times New Roman" w:hAnsi="Times New Roman" w:cs="Times New Roman"/>
          <w:i/>
          <w:sz w:val="21"/>
          <w:vertAlign w:val="subscript"/>
        </w:rPr>
        <w:t>C</w:t>
      </w:r>
      <w:r>
        <w:rPr>
          <w:sz w:val="21"/>
        </w:rPr>
        <w:t>=</w:t>
      </w:r>
      <w:r>
        <w:rPr>
          <w:rFonts w:ascii="Times New Roman" w:eastAsia="Times New Roman" w:hAnsi="Times New Roman" w:cs="Times New Roman"/>
          <w:b w:val="0"/>
          <w:sz w:val="21"/>
          <w:u w:val="single"/>
        </w:rPr>
        <w:t xml:space="preserve">        </w:t>
      </w:r>
      <w:r>
        <w:rPr>
          <w:sz w:val="21"/>
        </w:rPr>
        <w:t>。</w:t>
      </w:r>
    </w:p>
    <w:p>
      <w:pPr>
        <w:shd w:val="clear" w:color="auto" w:fill="auto"/>
        <w:spacing w:line="360" w:lineRule="auto"/>
        <w:jc w:val="left"/>
        <w:textAlignment w:val="center"/>
        <w:rPr>
          <w:sz w:val="21"/>
        </w:rPr>
      </w:pPr>
      <w:r>
        <w:rPr>
          <w:sz w:val="21"/>
        </w:rPr>
        <w:t>(3)若小车做匀变速直线运动，则小车的加速度大小</w:t>
      </w:r>
      <w:r>
        <w:rPr>
          <w:rFonts w:ascii="Times New Roman" w:eastAsia="Times New Roman" w:hAnsi="Times New Roman" w:cs="Times New Roman"/>
          <w:i/>
          <w:sz w:val="21"/>
        </w:rPr>
        <w:t>a</w:t>
      </w:r>
      <w:r>
        <w:rPr>
          <w:sz w:val="21"/>
        </w:rPr>
        <w:t>=</w:t>
      </w:r>
      <w:r>
        <w:rPr>
          <w:rFonts w:ascii="Times New Roman" w:eastAsia="Times New Roman" w:hAnsi="Times New Roman" w:cs="Times New Roman"/>
          <w:b w:val="0"/>
          <w:sz w:val="21"/>
          <w:u w:val="single"/>
        </w:rPr>
        <w:t xml:space="preserve">        </w:t>
      </w:r>
      <w:r>
        <w:rPr>
          <w:sz w:val="21"/>
        </w:rPr>
        <w:t>（用</w:t>
      </w:r>
      <w:r>
        <w:rPr>
          <w:rFonts w:ascii="Times New Roman" w:eastAsia="Times New Roman" w:hAnsi="Times New Roman" w:cs="Times New Roman"/>
          <w:i/>
          <w:sz w:val="21"/>
        </w:rPr>
        <w:t>x</w:t>
      </w:r>
      <w:r>
        <w:rPr>
          <w:rFonts w:ascii="Times New Roman" w:eastAsia="Times New Roman" w:hAnsi="Times New Roman" w:cs="Times New Roman"/>
          <w:i/>
          <w:sz w:val="21"/>
          <w:vertAlign w:val="subscript"/>
        </w:rPr>
        <w:t>1</w:t>
      </w:r>
      <w:r>
        <w:rPr>
          <w:sz w:val="21"/>
        </w:rPr>
        <w:t>、</w:t>
      </w:r>
      <w:r>
        <w:rPr>
          <w:rFonts w:ascii="Times New Roman" w:eastAsia="Times New Roman" w:hAnsi="Times New Roman" w:cs="Times New Roman"/>
          <w:i/>
          <w:sz w:val="21"/>
        </w:rPr>
        <w:t>x</w:t>
      </w:r>
      <w:r>
        <w:rPr>
          <w:rFonts w:ascii="Times New Roman" w:eastAsia="Times New Roman" w:hAnsi="Times New Roman" w:cs="Times New Roman"/>
          <w:i/>
          <w:sz w:val="21"/>
          <w:vertAlign w:val="subscript"/>
        </w:rPr>
        <w:t>2</w:t>
      </w:r>
      <w:r>
        <w:rPr>
          <w:sz w:val="21"/>
        </w:rPr>
        <w:t>、</w:t>
      </w:r>
      <w:r>
        <w:rPr>
          <w:rFonts w:ascii="Times New Roman" w:eastAsia="Times New Roman" w:hAnsi="Times New Roman" w:cs="Times New Roman"/>
          <w:i/>
          <w:sz w:val="21"/>
        </w:rPr>
        <w:t>x</w:t>
      </w:r>
      <w:r>
        <w:rPr>
          <w:rFonts w:ascii="Times New Roman" w:eastAsia="Times New Roman" w:hAnsi="Times New Roman" w:cs="Times New Roman"/>
          <w:i/>
          <w:sz w:val="21"/>
          <w:vertAlign w:val="subscript"/>
        </w:rPr>
        <w:t>3</w:t>
      </w:r>
      <w:r>
        <w:rPr>
          <w:sz w:val="21"/>
        </w:rPr>
        <w:t>、</w:t>
      </w:r>
      <w:r>
        <w:rPr>
          <w:rFonts w:ascii="Times New Roman" w:eastAsia="Times New Roman" w:hAnsi="Times New Roman" w:cs="Times New Roman"/>
          <w:i/>
          <w:sz w:val="21"/>
        </w:rPr>
        <w:t>x</w:t>
      </w:r>
      <w:r>
        <w:rPr>
          <w:rFonts w:ascii="Times New Roman" w:eastAsia="Times New Roman" w:hAnsi="Times New Roman" w:cs="Times New Roman"/>
          <w:i/>
          <w:sz w:val="21"/>
          <w:vertAlign w:val="subscript"/>
        </w:rPr>
        <w:t>4</w:t>
      </w:r>
      <w:r>
        <w:rPr>
          <w:sz w:val="21"/>
        </w:rPr>
        <w:t>以及</w:t>
      </w:r>
      <w:r>
        <w:rPr>
          <w:rFonts w:ascii="Times New Roman" w:eastAsia="Times New Roman" w:hAnsi="Times New Roman" w:cs="Times New Roman"/>
          <w:i/>
          <w:sz w:val="21"/>
        </w:rPr>
        <w:t>T</w:t>
      </w:r>
      <w:r>
        <w:rPr>
          <w:sz w:val="21"/>
        </w:rPr>
        <w:t>表示）。</w:t>
      </w:r>
    </w:p>
    <w:p>
      <w:pPr>
        <w:jc w:val="center"/>
        <w:textAlignment w:val="center"/>
        <w:rPr>
          <w:rFonts w:ascii="黑体" w:eastAsia="黑体" w:hAnsi="黑体" w:cs="黑体"/>
          <w:b/>
          <w:i w:val="0"/>
          <w:color w:val="000000"/>
          <w:sz w:val="30"/>
        </w:rPr>
      </w:pPr>
    </w:p>
    <w:p>
      <w:pPr>
        <w:jc w:val="left"/>
        <w:textAlignment w:val="center"/>
        <w:rPr>
          <w:rFonts w:ascii="宋体" w:eastAsia="宋体" w:hAnsi="宋体" w:cs="宋体"/>
          <w:b/>
          <w:i w:val="0"/>
          <w:color w:val="000000"/>
          <w:sz w:val="21"/>
        </w:rPr>
      </w:pPr>
      <w:r>
        <w:rPr>
          <w:rFonts w:ascii="宋体" w:eastAsia="宋体" w:hAnsi="宋体" w:cs="宋体"/>
          <w:b/>
          <w:i w:val="0"/>
          <w:color w:val="000000"/>
          <w:sz w:val="21"/>
        </w:rPr>
        <w:t>四、解答题</w:t>
      </w:r>
    </w:p>
    <w:p>
      <w:pPr>
        <w:shd w:val="clear" w:color="auto" w:fill="auto"/>
        <w:spacing w:line="360" w:lineRule="auto"/>
        <w:jc w:val="left"/>
        <w:textAlignment w:val="center"/>
        <w:rPr>
          <w:sz w:val="21"/>
        </w:rPr>
      </w:pPr>
      <w:r>
        <w:rPr>
          <w:sz w:val="21"/>
        </w:rPr>
        <w:t>13</w:t>
      </w:r>
      <w:r>
        <w:rPr>
          <w:sz w:val="21"/>
        </w:rPr>
        <w:t>．将小钢球以3m/s的速度竖直向上抛出，一段时间后落回抛出点，设向上为正方向，不计空气阻力，重力加速度</w:t>
      </w:r>
      <w:r>
        <w:rPr>
          <w:rFonts w:ascii="Times New Roman" w:eastAsia="Times New Roman" w:hAnsi="Times New Roman" w:cs="Times New Roman"/>
          <w:i/>
          <w:sz w:val="21"/>
        </w:rPr>
        <w:t>g</w:t>
      </w:r>
      <w:r>
        <w:rPr>
          <w:sz w:val="21"/>
        </w:rPr>
        <w:t>取10m/s</w:t>
      </w:r>
      <w:r>
        <w:rPr>
          <w:sz w:val="21"/>
          <w:vertAlign w:val="superscript"/>
        </w:rPr>
        <w:t>2</w:t>
      </w:r>
      <w:r>
        <w:rPr>
          <w:sz w:val="21"/>
        </w:rPr>
        <w:t>。</w:t>
      </w:r>
    </w:p>
    <w:p>
      <w:pPr>
        <w:shd w:val="clear" w:color="auto" w:fill="auto"/>
        <w:spacing w:line="360" w:lineRule="auto"/>
        <w:jc w:val="left"/>
        <w:textAlignment w:val="center"/>
        <w:rPr>
          <w:sz w:val="21"/>
        </w:rPr>
      </w:pPr>
      <w:r>
        <w:rPr>
          <w:sz w:val="21"/>
        </w:rPr>
        <w:t>(1)小钢球运动过程中，前0.4s内的平均速率；</w:t>
      </w:r>
    </w:p>
    <w:p>
      <w:pPr>
        <w:shd w:val="clear" w:color="auto" w:fill="auto"/>
        <w:spacing w:line="360" w:lineRule="auto"/>
        <w:jc w:val="left"/>
        <w:textAlignment w:val="center"/>
        <w:rPr>
          <w:sz w:val="21"/>
        </w:rPr>
      </w:pPr>
      <w:r>
        <w:rPr>
          <w:sz w:val="21"/>
        </w:rPr>
        <w:t>(2)小钢球运动过程中，最后0.2s内的平均速度的大小。</w:t>
      </w:r>
    </w:p>
    <w:p>
      <w:pPr>
        <w:shd w:val="clear" w:color="auto" w:fill="auto"/>
        <w:spacing w:line="360" w:lineRule="auto"/>
        <w:jc w:val="left"/>
        <w:textAlignment w:val="center"/>
        <w:rPr>
          <w:sz w:val="21"/>
        </w:rPr>
      </w:pPr>
      <w:r>
        <w:rPr>
          <w:sz w:val="21"/>
        </w:rPr>
        <w:t>14</w:t>
      </w:r>
      <w:r>
        <w:rPr>
          <w:sz w:val="21"/>
        </w:rPr>
        <w:t>．如图，同一竖直线上的小球A和小球B静止在地面上方，球B距离地面的高度</w:t>
      </w:r>
      <w:r>
        <w:rPr>
          <w:rFonts w:ascii="Times New Roman" w:eastAsia="Times New Roman" w:hAnsi="Times New Roman" w:cs="Times New Roman"/>
          <w:i/>
          <w:sz w:val="21"/>
        </w:rPr>
        <w:t>h</w:t>
      </w:r>
      <w:r>
        <w:rPr>
          <w:sz w:val="21"/>
        </w:rPr>
        <w:t>=5m，球A在球B的正上方，同时释放两小球。球B每次与地面碰后均以原速率反弹，并在第三次上升过程中与球A相碰，重力加速度</w:t>
      </w:r>
      <w:r>
        <w:rPr>
          <w:rFonts w:ascii="Times New Roman" w:eastAsia="Times New Roman" w:hAnsi="Times New Roman" w:cs="Times New Roman"/>
          <w:i/>
          <w:sz w:val="21"/>
        </w:rPr>
        <w:t>g</w:t>
      </w:r>
      <w:r>
        <w:rPr>
          <w:sz w:val="21"/>
        </w:rPr>
        <w:t>取</w:t>
      </w:r>
      <w:r>
        <w:object>
          <v:shape id="_x0000_i1052" type="#_x0000_t75" alt="eqId45621bb84ec11cb3030f77eeff3542a8" style="width:38.7pt;height:13.78pt" o:ole="">
            <v:imagedata r:id="rId65" o:title="eqId45621bb84ec11cb3030f77eeff3542a8"/>
          </v:shape>
          <o:OLEObject Type="Embed" ProgID="Equation.DSMT4" ShapeID="_x0000_i1052" DrawAspect="Content" ObjectID="_28" r:id="rId66"/>
        </w:object>
      </w:r>
      <w:r>
        <w:rPr>
          <w:sz w:val="21"/>
        </w:rPr>
        <w:t>，忽略球的直径、空气阻力及碰撞时间，求：</w:t>
      </w:r>
    </w:p>
    <w:p>
      <w:pPr>
        <w:shd w:val="clear" w:color="auto" w:fill="auto"/>
        <w:spacing w:line="360" w:lineRule="auto"/>
        <w:jc w:val="both"/>
        <w:textAlignment w:val="center"/>
        <w:rPr>
          <w:sz w:val="21"/>
        </w:rPr>
      </w:pPr>
      <w:r>
        <w:rPr>
          <w:rFonts w:ascii="Times New Roman" w:eastAsia="Times New Roman" w:hAnsi="Times New Roman" w:cs="Times New Roman"/>
          <w:strike w:val="0"/>
          <w:kern w:val="0"/>
          <w:sz w:val="24"/>
          <w:szCs w:val="24"/>
          <w:u w:val="none"/>
        </w:rPr>
        <w:drawing>
          <wp:inline>
            <wp:extent cx="914400" cy="1809750"/>
            <wp:docPr id="100025" name="" descr="@@@31810a90-29d7-4057-b36e-dd72443fde2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5" name=""/>
                    <pic:cNvPicPr>
                      <a:picLocks noChangeAspect="1"/>
                    </pic:cNvPicPr>
                  </pic:nvPicPr>
                  <pic:blipFill>
                    <a:blip xmlns:r="http://schemas.openxmlformats.org/officeDocument/2006/relationships" r:embed="rId67"/>
                    <a:stretch>
                      <a:fillRect/>
                    </a:stretch>
                  </pic:blipFill>
                  <pic:spPr>
                    <a:xfrm>
                      <a:off x="0" y="0"/>
                      <a:ext cx="914400" cy="1809750"/>
                    </a:xfrm>
                    <a:prstGeom prst="rect">
                      <a:avLst/>
                    </a:prstGeom>
                  </pic:spPr>
                </pic:pic>
              </a:graphicData>
            </a:graphic>
          </wp:inline>
        </w:drawing>
      </w:r>
    </w:p>
    <w:p>
      <w:pPr>
        <w:shd w:val="clear" w:color="auto" w:fill="auto"/>
        <w:spacing w:line="360" w:lineRule="auto"/>
        <w:jc w:val="left"/>
        <w:textAlignment w:val="center"/>
        <w:rPr>
          <w:sz w:val="21"/>
        </w:rPr>
      </w:pPr>
      <w:r>
        <w:rPr>
          <w:sz w:val="21"/>
        </w:rPr>
        <w:t>(1)球B第一次落地时的速度大小；</w:t>
      </w:r>
    </w:p>
    <w:p>
      <w:pPr>
        <w:shd w:val="clear" w:color="auto" w:fill="auto"/>
        <w:spacing w:line="360" w:lineRule="auto"/>
        <w:jc w:val="left"/>
        <w:textAlignment w:val="center"/>
        <w:rPr>
          <w:sz w:val="21"/>
        </w:rPr>
      </w:pPr>
      <w:r>
        <w:rPr>
          <w:sz w:val="21"/>
        </w:rPr>
        <w:t>(2)球B在第三次碰地时，球A下落的距离；</w:t>
      </w:r>
    </w:p>
    <w:p>
      <w:pPr>
        <w:shd w:val="clear" w:color="auto" w:fill="auto"/>
        <w:spacing w:line="360" w:lineRule="auto"/>
        <w:jc w:val="left"/>
        <w:textAlignment w:val="center"/>
        <w:rPr>
          <w:sz w:val="21"/>
        </w:rPr>
      </w:pPr>
      <w:r>
        <w:rPr>
          <w:sz w:val="21"/>
        </w:rPr>
        <w:t>(3)球A起始高度</w:t>
      </w:r>
      <w:r>
        <w:rPr>
          <w:rFonts w:ascii="Times New Roman" w:eastAsia="Times New Roman" w:hAnsi="Times New Roman" w:cs="Times New Roman"/>
          <w:i/>
          <w:sz w:val="21"/>
        </w:rPr>
        <w:t>H</w:t>
      </w:r>
      <w:r>
        <w:rPr>
          <w:sz w:val="21"/>
        </w:rPr>
        <w:t>的取值范围。</w:t>
      </w:r>
    </w:p>
    <w:p>
      <w:pPr>
        <w:shd w:val="clear" w:color="auto" w:fill="auto"/>
        <w:spacing w:line="360" w:lineRule="auto"/>
        <w:jc w:val="left"/>
        <w:textAlignment w:val="center"/>
        <w:rPr>
          <w:sz w:val="21"/>
        </w:rPr>
      </w:pPr>
      <w:r>
        <w:rPr>
          <w:sz w:val="21"/>
        </w:rPr>
        <w:t>15</w:t>
      </w:r>
      <w:r>
        <w:rPr>
          <w:sz w:val="21"/>
        </w:rPr>
        <w:t>．如图甲所示是一种名叫“塘鹅”的海鸟。其捕鱼时，可以从高空沿竖直方向像一支箭一样扎入水中，如图乙所示。假设塘鹅从高空向下俯冲的过程为自</w:t>
      </w:r>
      <w:r>
        <w:rPr>
          <w:sz w:val="21"/>
          <w:em w:val="dot"/>
          <w:lang w:eastAsia="zh-CN"/>
        </w:rPr>
        <w:t>由落</w:t>
      </w:r>
      <w:r>
        <w:rPr>
          <w:sz w:val="21"/>
        </w:rPr>
        <w:t>体</w:t>
      </w:r>
      <w:r>
        <w:rPr>
          <w:sz w:val="21"/>
          <w:em w:val="dot"/>
          <w:lang w:eastAsia="zh-CN"/>
        </w:rPr>
        <w:t>运</w:t>
      </w:r>
      <w:r>
        <w:rPr>
          <w:sz w:val="21"/>
        </w:rPr>
        <w:t>动，入水后竖直向下做匀</w:t>
      </w:r>
      <w:r>
        <w:rPr>
          <w:sz w:val="21"/>
          <w:em w:val="dot"/>
          <w:lang w:eastAsia="zh-CN"/>
        </w:rPr>
        <w:t>减</w:t>
      </w:r>
      <w:r>
        <w:rPr>
          <w:sz w:val="21"/>
        </w:rPr>
        <w:t>速直线运动。已知塘鹅与水面的高度</w:t>
      </w:r>
      <w:r>
        <w:rPr>
          <w:rFonts w:ascii="Times New Roman" w:eastAsia="Times New Roman" w:hAnsi="Times New Roman" w:cs="Times New Roman"/>
          <w:i/>
          <w:sz w:val="21"/>
        </w:rPr>
        <w:t>H</w:t>
      </w:r>
      <w:r>
        <w:rPr>
          <w:sz w:val="21"/>
        </w:rPr>
        <w:t>=5m，入水后的加速度大小为</w:t>
      </w:r>
      <w:r>
        <w:object>
          <v:shape id="_x0000_i1053" type="#_x0000_t75" alt="eqIda03510807fb5c113ae786db48704e48e" style="width:36.94pt;height:13.85pt" o:ole="">
            <v:imagedata r:id="rId68" o:title="eqIda03510807fb5c113ae786db48704e48e"/>
          </v:shape>
          <o:OLEObject Type="Embed" ProgID="Equation.DSMT4" ShapeID="_x0000_i1053" DrawAspect="Content" ObjectID="_29" r:id="rId69"/>
        </w:object>
      </w:r>
      <w:r>
        <w:rPr>
          <w:sz w:val="21"/>
        </w:rPr>
        <w:t>，重力加速度</w:t>
      </w:r>
      <w:r>
        <w:object>
          <v:shape id="_x0000_i1054" type="#_x0000_t75" alt="eqIda831fae871c9028a347e59294f7422ec" style="width:52.78pt;height:15.08pt" o:ole="">
            <v:imagedata r:id="rId70" o:title="eqIda831fae871c9028a347e59294f7422ec"/>
          </v:shape>
          <o:OLEObject Type="Embed" ProgID="Equation.DSMT4" ShapeID="_x0000_i1054" DrawAspect="Content" ObjectID="_30" r:id="rId71"/>
        </w:object>
      </w:r>
      <w:r>
        <w:rPr>
          <w:sz w:val="21"/>
        </w:rPr>
        <w:t>，塘鹅可视为质点。求：</w:t>
      </w:r>
    </w:p>
    <w:p>
      <w:pPr>
        <w:shd w:val="clear" w:color="auto" w:fill="auto"/>
        <w:spacing w:line="360" w:lineRule="auto"/>
        <w:jc w:val="left"/>
        <w:textAlignment w:val="center"/>
        <w:rPr>
          <w:sz w:val="21"/>
        </w:rPr>
      </w:pPr>
      <w:r>
        <w:rPr>
          <w:rFonts w:ascii="Times New Roman" w:eastAsia="Times New Roman" w:hAnsi="Times New Roman" w:cs="Times New Roman"/>
          <w:strike w:val="0"/>
          <w:kern w:val="0"/>
          <w:sz w:val="24"/>
          <w:szCs w:val="24"/>
          <w:u w:val="none"/>
        </w:rPr>
        <w:drawing>
          <wp:inline>
            <wp:extent cx="2009775" cy="1181100"/>
            <wp:docPr id="100027" name="" descr="@@@4deab0e4-0781-483b-9104-6bc6d78d98b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7" name=""/>
                    <pic:cNvPicPr>
                      <a:picLocks noChangeAspect="1"/>
                    </pic:cNvPicPr>
                  </pic:nvPicPr>
                  <pic:blipFill>
                    <a:blip xmlns:r="http://schemas.openxmlformats.org/officeDocument/2006/relationships" r:embed="rId72"/>
                    <a:stretch>
                      <a:fillRect/>
                    </a:stretch>
                  </pic:blipFill>
                  <pic:spPr>
                    <a:xfrm>
                      <a:off x="0" y="0"/>
                      <a:ext cx="2009775" cy="1181100"/>
                    </a:xfrm>
                    <a:prstGeom prst="rect">
                      <a:avLst/>
                    </a:prstGeom>
                  </pic:spPr>
                </pic:pic>
              </a:graphicData>
            </a:graphic>
          </wp:inline>
        </w:drawing>
      </w:r>
    </w:p>
    <w:p>
      <w:pPr>
        <w:shd w:val="clear" w:color="auto" w:fill="auto"/>
        <w:spacing w:line="360" w:lineRule="auto"/>
        <w:jc w:val="left"/>
        <w:textAlignment w:val="center"/>
        <w:rPr>
          <w:sz w:val="21"/>
        </w:rPr>
      </w:pPr>
      <w:r>
        <w:rPr>
          <w:sz w:val="21"/>
        </w:rPr>
        <w:t>(1)塘鹅</w:t>
      </w:r>
      <w:r>
        <w:rPr>
          <w:sz w:val="21"/>
          <w:em w:val="dot"/>
          <w:lang w:eastAsia="zh-CN"/>
        </w:rPr>
        <w:t>入水前</w:t>
      </w:r>
      <w:r>
        <w:rPr>
          <w:sz w:val="21"/>
        </w:rPr>
        <w:t>瞬间速度</w:t>
      </w:r>
      <w:r>
        <w:rPr>
          <w:rFonts w:ascii="Times New Roman" w:eastAsia="Times New Roman" w:hAnsi="Times New Roman" w:cs="Times New Roman"/>
          <w:i/>
          <w:sz w:val="21"/>
        </w:rPr>
        <w:t>v</w:t>
      </w:r>
      <w:r>
        <w:rPr>
          <w:rFonts w:ascii="Times New Roman" w:eastAsia="Times New Roman" w:hAnsi="Times New Roman" w:cs="Times New Roman"/>
          <w:i/>
          <w:sz w:val="21"/>
          <w:vertAlign w:val="subscript"/>
        </w:rPr>
        <w:t>0</w:t>
      </w:r>
      <w:r>
        <w:rPr>
          <w:sz w:val="21"/>
        </w:rPr>
        <w:t>的大小；</w:t>
      </w:r>
    </w:p>
    <w:p>
      <w:pPr>
        <w:shd w:val="clear" w:color="auto" w:fill="auto"/>
        <w:spacing w:line="360" w:lineRule="auto"/>
        <w:jc w:val="left"/>
        <w:textAlignment w:val="center"/>
        <w:rPr>
          <w:sz w:val="21"/>
        </w:rPr>
      </w:pPr>
      <w:r>
        <w:rPr>
          <w:sz w:val="21"/>
        </w:rPr>
        <w:t>(2)塘鹅</w:t>
      </w:r>
      <w:r>
        <w:rPr>
          <w:sz w:val="21"/>
          <w:em w:val="dot"/>
          <w:lang w:eastAsia="zh-CN"/>
        </w:rPr>
        <w:t>入水后</w:t>
      </w:r>
      <w:r>
        <w:rPr>
          <w:sz w:val="21"/>
        </w:rPr>
        <w:t>下降的最大深度</w:t>
      </w:r>
      <w:r>
        <w:rPr>
          <w:rFonts w:ascii="Times New Roman" w:eastAsia="Times New Roman" w:hAnsi="Times New Roman" w:cs="Times New Roman"/>
          <w:i/>
          <w:sz w:val="21"/>
        </w:rPr>
        <w:t>h</w:t>
      </w:r>
      <w:r>
        <w:rPr>
          <w:sz w:val="21"/>
        </w:rPr>
        <w:t>；</w:t>
      </w:r>
    </w:p>
    <w:p>
      <w:pPr>
        <w:shd w:val="clear" w:color="auto" w:fill="auto"/>
        <w:spacing w:line="360" w:lineRule="auto"/>
        <w:jc w:val="left"/>
        <w:textAlignment w:val="center"/>
        <w:rPr>
          <w:sz w:val="21"/>
        </w:rPr>
      </w:pPr>
      <w:r>
        <w:rPr>
          <w:sz w:val="21"/>
        </w:rPr>
        <w:t>(3)塘鹅从空中开始俯冲到入水后下降至最大深度的过程经历的总时间</w:t>
      </w:r>
      <w:r>
        <w:rPr>
          <w:rFonts w:ascii="Times New Roman" w:eastAsia="Times New Roman" w:hAnsi="Times New Roman" w:cs="Times New Roman"/>
          <w:i/>
          <w:sz w:val="21"/>
        </w:rPr>
        <w:t>t</w:t>
      </w:r>
      <w:r>
        <w:rPr>
          <w:sz w:val="21"/>
        </w:rPr>
        <w:t>；</w:t>
      </w:r>
    </w:p>
    <w:p>
      <w:pPr>
        <w:shd w:val="clear" w:color="auto" w:fill="auto"/>
        <w:spacing w:line="360" w:lineRule="auto"/>
        <w:jc w:val="left"/>
        <w:textAlignment w:val="center"/>
        <w:rPr>
          <w:sz w:val="21"/>
        </w:rPr>
        <w:sectPr>
          <w:footerReference w:type="even" r:id="rId73"/>
          <w:footerReference w:type="default" r:id="rId74"/>
          <w:pgSz w:w="23814" w:h="16840" w:orient="landscape" w:code="9"/>
          <w:pgMar w:top="1134" w:right="1000" w:bottom="1134" w:left="2500" w:header="851" w:footer="692" w:gutter="0"/>
          <w:cols w:num="2" w:sep="1" w:space="425"/>
          <w:docGrid w:type="lines" w:linePitch="312"/>
        </w:sectPr>
      </w:pPr>
    </w:p>
    <w:p w:rsidR="00EF035E" w:rsidRPr="00043B54" w14:textId="71D3C5F8">
      <w:pPr>
        <w:jc w:val="center"/>
        <w:textAlignment w:val="center"/>
        <w:rPr>
          <w:rFonts w:ascii="宋体" w:eastAsia="宋体" w:hAnsi="宋体" w:cs="宋体"/>
          <w:b/>
          <w:i w:val="0"/>
          <w:color w:val="000000"/>
          <w:sz w:val="21"/>
        </w:rPr>
      </w:pPr>
      <w:r w:rsidRPr="00043B54">
        <w:rPr>
          <w:rFonts w:ascii="宋体" w:eastAsia="宋体" w:hAnsi="宋体" w:cs="宋体"/>
          <w:b/>
          <w:i w:val="0"/>
          <w:color w:val="000000"/>
          <w:sz w:val="21"/>
        </w:rPr>
        <w:t>《2025年12月21日必修一第二章检测_xy》参考答案</w:t>
      </w:r>
    </w:p>
    <w:tbl>
      <w:tblPr>
        <w:tblStyle w:val="TableNormal"/>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
      <w:tblGrid>
        <w:gridCol w:w="378"/>
        <w:gridCol w:w="378"/>
        <w:gridCol w:w="378"/>
        <w:gridCol w:w="378"/>
        <w:gridCol w:w="378"/>
        <w:gridCol w:w="378"/>
        <w:gridCol w:w="378"/>
        <w:gridCol w:w="378"/>
        <w:gridCol w:w="378"/>
        <w:gridCol w:w="378"/>
        <w:gridCol w:w="377"/>
      </w:tblGrid>
      <w:tr>
        <w:tblPrEx>
          <w:tblW w:w="5000" w:type="pct"/>
        </w:tblPrEx>
        <w:tc>
          <w:tcPr>
            <w:tcW w:w="454" w:type="pct"/>
            <w:tcMar>
              <w:top w:w="0" w:type="dxa"/>
              <w:bottom w:w="0" w:type="dxa"/>
            </w:tcMar>
            <w:vAlign w:val="center"/>
          </w:tcPr>
          <w:p w:rsidR="00EF035E" w:rsidRPr="00043B54">
            <w:pPr>
              <w:jc w:val="center"/>
              <w:textAlignment w:val="center"/>
              <w:rPr>
                <w:rFonts w:ascii="宋体" w:eastAsia="宋体" w:hAnsi="宋体" w:cs="宋体"/>
                <w:b/>
                <w:i w:val="0"/>
                <w:color w:val="000000"/>
                <w:sz w:val="21"/>
              </w:rPr>
            </w:pPr>
            <w:r w:rsidRPr="00043B54">
              <w:rPr>
                <w:rFonts w:ascii="宋体" w:eastAsia="宋体" w:hAnsi="宋体" w:cs="宋体"/>
                <w:b/>
                <w:i w:val="0"/>
                <w:color w:val="000000"/>
                <w:sz w:val="21"/>
              </w:rPr>
              <w:t>题号</w:t>
            </w:r>
          </w:p>
        </w:tc>
        <w:tc>
          <w:tcPr>
            <w:tcW w:w="454" w:type="pct"/>
            <w:tcMar>
              <w:top w:w="0" w:type="dxa"/>
              <w:bottom w:w="0" w:type="dxa"/>
            </w:tcMar>
            <w:vAlign w:val="cente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1</w:t>
            </w:r>
          </w:p>
        </w:tc>
        <w:tc>
          <w:tcPr>
            <w:tcW w:w="454" w:type="pct"/>
            <w:tcMar>
              <w:top w:w="0" w:type="dxa"/>
              <w:bottom w:w="0" w:type="dxa"/>
            </w:tcMar>
            <w:vAlign w:val="cente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2</w:t>
            </w:r>
          </w:p>
        </w:tc>
        <w:tc>
          <w:tcPr>
            <w:tcW w:w="454" w:type="pct"/>
            <w:tcMar>
              <w:top w:w="0" w:type="dxa"/>
              <w:bottom w:w="0" w:type="dxa"/>
            </w:tcMar>
            <w:vAlign w:val="cente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3</w:t>
            </w:r>
          </w:p>
        </w:tc>
        <w:tc>
          <w:tcPr>
            <w:tcW w:w="454" w:type="pct"/>
            <w:tcMar>
              <w:top w:w="0" w:type="dxa"/>
              <w:bottom w:w="0" w:type="dxa"/>
            </w:tcMar>
            <w:vAlign w:val="cente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4</w:t>
            </w:r>
          </w:p>
        </w:tc>
        <w:tc>
          <w:tcPr>
            <w:tcW w:w="454" w:type="pct"/>
            <w:tcMar>
              <w:top w:w="0" w:type="dxa"/>
              <w:bottom w:w="0" w:type="dxa"/>
            </w:tcMar>
            <w:vAlign w:val="cente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5</w:t>
            </w:r>
          </w:p>
        </w:tc>
        <w:tc>
          <w:tcPr>
            <w:tcW w:w="454" w:type="pct"/>
            <w:tcMar>
              <w:top w:w="0" w:type="dxa"/>
              <w:bottom w:w="0" w:type="dxa"/>
            </w:tcMar>
            <w:vAlign w:val="cente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6</w:t>
            </w:r>
          </w:p>
        </w:tc>
        <w:tc>
          <w:tcPr>
            <w:tcW w:w="454" w:type="pct"/>
            <w:tcMar>
              <w:top w:w="0" w:type="dxa"/>
              <w:bottom w:w="0" w:type="dxa"/>
            </w:tcMar>
            <w:vAlign w:val="cente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7</w:t>
            </w:r>
          </w:p>
        </w:tc>
        <w:tc>
          <w:tcPr>
            <w:tcW w:w="454" w:type="pct"/>
            <w:tcMar>
              <w:top w:w="0" w:type="dxa"/>
              <w:bottom w:w="0" w:type="dxa"/>
            </w:tcMar>
            <w:vAlign w:val="cente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8</w:t>
            </w:r>
          </w:p>
        </w:tc>
        <w:tc>
          <w:tcPr>
            <w:tcW w:w="454" w:type="pct"/>
            <w:tcMar>
              <w:top w:w="0" w:type="dxa"/>
              <w:bottom w:w="0" w:type="dxa"/>
            </w:tcMar>
            <w:vAlign w:val="cente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9</w:t>
            </w:r>
          </w:p>
        </w:tc>
        <w:tc>
          <w:tcPr>
            <w:tcW w:w="454" w:type="pct"/>
            <w:tcMar>
              <w:top w:w="0" w:type="dxa"/>
              <w:bottom w:w="0" w:type="dxa"/>
            </w:tcMar>
            <w:vAlign w:val="cente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10</w:t>
            </w:r>
          </w:p>
        </w:tc>
      </w:tr>
      <w:tr>
        <w:tblPrEx>
          <w:tblW w:w="5000" w:type="pct"/>
        </w:tblPrEx>
        <w:tc>
          <w:tcPr>
            <w:tcW w:w="454" w:type="pct"/>
            <w:tcMar>
              <w:top w:w="0" w:type="dxa"/>
              <w:bottom w:w="0" w:type="dxa"/>
            </w:tcMar>
            <w:vAlign w:val="center"/>
          </w:tcPr>
          <w:p w:rsidR="00EF035E" w:rsidRPr="00043B54">
            <w:pPr>
              <w:jc w:val="center"/>
              <w:textAlignment w:val="center"/>
              <w:rPr>
                <w:rFonts w:ascii="宋体" w:eastAsia="宋体" w:hAnsi="宋体" w:cs="宋体"/>
                <w:b/>
                <w:i w:val="0"/>
                <w:color w:val="000000"/>
                <w:sz w:val="21"/>
              </w:rPr>
            </w:pPr>
            <w:r w:rsidRPr="00043B54">
              <w:rPr>
                <w:rFonts w:ascii="宋体" w:eastAsia="宋体" w:hAnsi="宋体" w:cs="宋体"/>
                <w:b/>
                <w:i w:val="0"/>
                <w:color w:val="000000"/>
                <w:sz w:val="21"/>
              </w:rPr>
              <w:t>答案</w:t>
            </w:r>
          </w:p>
        </w:tc>
        <w:tc>
          <w:tcPr>
            <w:tcW w:w="454" w:type="pct"/>
            <w:tcMar>
              <w:top w:w="0" w:type="dxa"/>
              <w:bottom w:w="0" w:type="dxa"/>
            </w:tcMar>
            <w:vAlign w:val="cente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C</w:t>
            </w:r>
          </w:p>
        </w:tc>
        <w:tc>
          <w:tcPr>
            <w:tcW w:w="454" w:type="pct"/>
            <w:tcMar>
              <w:top w:w="0" w:type="dxa"/>
              <w:bottom w:w="0" w:type="dxa"/>
            </w:tcMar>
            <w:vAlign w:val="cente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D</w:t>
            </w:r>
          </w:p>
        </w:tc>
        <w:tc>
          <w:tcPr>
            <w:tcW w:w="454" w:type="pct"/>
            <w:tcMar>
              <w:top w:w="0" w:type="dxa"/>
              <w:bottom w:w="0" w:type="dxa"/>
            </w:tcMar>
            <w:vAlign w:val="cente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B</w:t>
            </w:r>
          </w:p>
        </w:tc>
        <w:tc>
          <w:tcPr>
            <w:tcW w:w="454" w:type="pct"/>
            <w:tcMar>
              <w:top w:w="0" w:type="dxa"/>
              <w:bottom w:w="0" w:type="dxa"/>
            </w:tcMar>
            <w:vAlign w:val="cente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B</w:t>
            </w:r>
          </w:p>
        </w:tc>
        <w:tc>
          <w:tcPr>
            <w:tcW w:w="454" w:type="pct"/>
            <w:tcMar>
              <w:top w:w="0" w:type="dxa"/>
              <w:bottom w:w="0" w:type="dxa"/>
            </w:tcMar>
            <w:vAlign w:val="cente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B</w:t>
            </w:r>
          </w:p>
        </w:tc>
        <w:tc>
          <w:tcPr>
            <w:tcW w:w="454" w:type="pct"/>
            <w:tcMar>
              <w:top w:w="0" w:type="dxa"/>
              <w:bottom w:w="0" w:type="dxa"/>
            </w:tcMar>
            <w:vAlign w:val="cente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C</w:t>
            </w:r>
          </w:p>
        </w:tc>
        <w:tc>
          <w:tcPr>
            <w:tcW w:w="454" w:type="pct"/>
            <w:tcMar>
              <w:top w:w="0" w:type="dxa"/>
              <w:bottom w:w="0" w:type="dxa"/>
            </w:tcMar>
            <w:vAlign w:val="cente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BC</w:t>
            </w:r>
          </w:p>
        </w:tc>
        <w:tc>
          <w:tcPr>
            <w:tcW w:w="454" w:type="pct"/>
            <w:tcMar>
              <w:top w:w="0" w:type="dxa"/>
              <w:bottom w:w="0" w:type="dxa"/>
            </w:tcMar>
            <w:vAlign w:val="cente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ACD</w:t>
            </w:r>
          </w:p>
        </w:tc>
        <w:tc>
          <w:tcPr>
            <w:tcW w:w="454" w:type="pct"/>
            <w:tcMar>
              <w:top w:w="0" w:type="dxa"/>
              <w:bottom w:w="0" w:type="dxa"/>
            </w:tcMar>
            <w:vAlign w:val="cente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BC</w:t>
            </w:r>
          </w:p>
        </w:tc>
        <w:tc>
          <w:tcPr>
            <w:tcW w:w="454" w:type="pct"/>
            <w:tcMar>
              <w:top w:w="0" w:type="dxa"/>
              <w:bottom w:w="0" w:type="dxa"/>
            </w:tcMar>
            <w:vAlign w:val="cente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AC</w:t>
            </w:r>
          </w:p>
        </w:tc>
      </w:tr>
    </w:tbl>
    <w:p w:rsidR="00EF035E" w:rsidRPr="00043B54">
      <w:pPr>
        <w:jc w:val="center"/>
        <w:textAlignment w:val="center"/>
        <w:rPr>
          <w:rFonts w:ascii="宋体" w:eastAsia="宋体" w:hAnsi="宋体" w:cs="宋体"/>
          <w:b/>
          <w:i w:val="0"/>
          <w:color w:val="000000"/>
          <w:sz w:val="21"/>
        </w:rPr>
      </w:pPr>
    </w:p>
    <w:p>
      <w:pPr>
        <w:shd w:val="clear" w:color="auto" w:fill="auto"/>
        <w:spacing w:line="360" w:lineRule="auto"/>
        <w:jc w:val="left"/>
        <w:textAlignment w:val="center"/>
        <w:rPr>
          <w:sz w:val="21"/>
        </w:rPr>
      </w:pPr>
      <w:r>
        <w:rPr>
          <w:sz w:val="21"/>
        </w:rPr>
        <w:t>1．C</w:t>
      </w:r>
    </w:p>
    <w:p>
      <w:pPr>
        <w:shd w:val="clear" w:color="auto" w:fill="auto"/>
        <w:spacing w:line="360" w:lineRule="auto"/>
        <w:jc w:val="left"/>
        <w:textAlignment w:val="center"/>
        <w:rPr>
          <w:sz w:val="21"/>
        </w:rPr>
      </w:pPr>
      <w:r>
        <w:rPr>
          <w:sz w:val="21"/>
        </w:rPr>
        <w:t>【详解】忽略空气阻力时，不同物体自由下落的加速度均为重力加速度</w:t>
      </w:r>
      <w:r>
        <w:object>
          <v:shape id="_x0000_i1055" type="#_x0000_t75" alt="eqId276509f01529d982ab21e479a4619268" style="width:9.67pt;height:10.42pt" o:ole="">
            <v:imagedata r:id="rId75" o:title="eqId276509f01529d982ab21e479a4619268"/>
          </v:shape>
          <o:OLEObject Type="Embed" ProgID="Equation.DSMT4" ShapeID="_x0000_i1055" DrawAspect="Content" ObjectID="_31" r:id="rId76"/>
        </w:object>
      </w:r>
      <w:r>
        <w:rPr>
          <w:sz w:val="21"/>
        </w:rPr>
        <w:t>，与质量无关，故两物体同时落地。</w:t>
      </w:r>
    </w:p>
    <w:p>
      <w:pPr>
        <w:shd w:val="clear" w:color="auto" w:fill="auto"/>
        <w:spacing w:line="360" w:lineRule="auto"/>
        <w:jc w:val="left"/>
        <w:textAlignment w:val="center"/>
        <w:rPr>
          <w:sz w:val="21"/>
        </w:rPr>
      </w:pPr>
      <w:r>
        <w:rPr>
          <w:sz w:val="21"/>
        </w:rPr>
        <w:t>故选C。</w:t>
      </w:r>
    </w:p>
    <w:p>
      <w:pPr>
        <w:shd w:val="clear" w:color="auto" w:fill="auto"/>
        <w:spacing w:line="360" w:lineRule="auto"/>
        <w:jc w:val="left"/>
        <w:textAlignment w:val="center"/>
        <w:rPr>
          <w:sz w:val="21"/>
        </w:rPr>
      </w:pPr>
      <w:r>
        <w:rPr>
          <w:sz w:val="21"/>
        </w:rPr>
        <w:t>2．D</w:t>
      </w:r>
    </w:p>
    <w:p>
      <w:pPr>
        <w:shd w:val="clear" w:color="auto" w:fill="auto"/>
        <w:spacing w:line="360" w:lineRule="auto"/>
        <w:jc w:val="left"/>
        <w:textAlignment w:val="center"/>
        <w:rPr>
          <w:sz w:val="21"/>
        </w:rPr>
      </w:pPr>
      <w:r>
        <w:rPr>
          <w:sz w:val="21"/>
        </w:rPr>
        <w:t>【详解】汽车做匀减速直线运动，初速度</w:t>
      </w:r>
      <w:r>
        <w:object>
          <v:shape id="_x0000_i1056" type="#_x0000_t75" alt="eqId81c947745bd47b9ffbee45822237a64d" style="width:47.52pt;height:15.84pt" o:ole="">
            <v:imagedata r:id="rId77" o:title="eqId81c947745bd47b9ffbee45822237a64d"/>
          </v:shape>
          <o:OLEObject Type="Embed" ProgID="Equation.DSMT4" ShapeID="_x0000_i1056" DrawAspect="Content" ObjectID="_32" r:id="rId78"/>
        </w:object>
      </w:r>
      <w:r>
        <w:rPr>
          <w:sz w:val="21"/>
        </w:rPr>
        <w:t>，末速度</w:t>
      </w:r>
      <w:r>
        <w:object>
          <v:shape id="_x0000_i1057" type="#_x0000_t75" alt="eqIddce9cc908f48843c47e638f4f96f61c9" style="width:23.74pt;height:12.53pt" o:ole="">
            <v:imagedata r:id="rId79" o:title="eqIddce9cc908f48843c47e638f4f96f61c9"/>
          </v:shape>
          <o:OLEObject Type="Embed" ProgID="Equation.DSMT4" ShapeID="_x0000_i1057" DrawAspect="Content" ObjectID="_33" r:id="rId80"/>
        </w:object>
      </w:r>
      <w:r>
        <w:rPr>
          <w:sz w:val="21"/>
        </w:rPr>
        <w:t>，</w:t>
      </w:r>
      <w:r>
        <w:object>
          <v:shape id="_x0000_i1058" type="#_x0000_t75" alt="eqIda2367459cd9b98af6ce8b335c1c94420" style="width:25.51pt;height:12.75pt" o:ole="">
            <v:imagedata r:id="rId81" o:title="eqIda2367459cd9b98af6ce8b335c1c94420"/>
          </v:shape>
          <o:OLEObject Type="Embed" ProgID="Equation.DSMT4" ShapeID="_x0000_i1058" DrawAspect="Content" ObjectID="_34" r:id="rId82"/>
        </w:object>
      </w:r>
      <w:r>
        <w:rPr>
          <w:sz w:val="21"/>
        </w:rPr>
        <w:t>，根据匀变速直线运动的速度与时间的关系式</w:t>
      </w:r>
      <w:r>
        <w:object>
          <v:shape id="_x0000_i1059" type="#_x0000_t75" alt="eqId9496019f960eb262c04360fa196f981e" style="width:45.76pt;height:15.78pt" o:ole="">
            <v:imagedata r:id="rId83" o:title="eqId9496019f960eb262c04360fa196f981e"/>
          </v:shape>
          <o:OLEObject Type="Embed" ProgID="Equation.DSMT4" ShapeID="_x0000_i1059" DrawAspect="Content" ObjectID="_35" r:id="rId84"/>
        </w:object>
      </w:r>
    </w:p>
    <w:p>
      <w:pPr>
        <w:shd w:val="clear" w:color="auto" w:fill="auto"/>
        <w:spacing w:line="360" w:lineRule="auto"/>
        <w:jc w:val="left"/>
        <w:textAlignment w:val="center"/>
        <w:rPr>
          <w:sz w:val="21"/>
        </w:rPr>
      </w:pPr>
      <w:r>
        <w:rPr>
          <w:sz w:val="21"/>
        </w:rPr>
        <w:t>解得</w:t>
      </w:r>
      <w:r>
        <w:object>
          <v:shape id="_x0000_i1060" type="#_x0000_t75" alt="eqId324afc67ab4f388bf8f5b3e2cacb2999" style="width:106.43pt;height:27.1pt" o:ole="">
            <v:imagedata r:id="rId85" o:title="eqId324afc67ab4f388bf8f5b3e2cacb2999"/>
          </v:shape>
          <o:OLEObject Type="Embed" ProgID="Equation.DSMT4" ShapeID="_x0000_i1060" DrawAspect="Content" ObjectID="_36" r:id="rId86"/>
        </w:object>
      </w:r>
    </w:p>
    <w:p>
      <w:pPr>
        <w:shd w:val="clear" w:color="auto" w:fill="auto"/>
        <w:spacing w:line="360" w:lineRule="auto"/>
        <w:jc w:val="left"/>
        <w:textAlignment w:val="center"/>
        <w:rPr>
          <w:sz w:val="21"/>
        </w:rPr>
      </w:pPr>
      <w:r>
        <w:rPr>
          <w:sz w:val="21"/>
        </w:rPr>
        <w:t>则该过程汽车的加速度大小为</w:t>
      </w:r>
      <w:r>
        <w:object>
          <v:shape id="_x0000_i1061" type="#_x0000_t75" alt="eqId64aadae9aa4f9711f47cfe19355a86db" style="width:26.39pt;height:14.25pt" o:ole="">
            <v:imagedata r:id="rId87" o:title="eqId64aadae9aa4f9711f47cfe19355a86db"/>
          </v:shape>
          <o:OLEObject Type="Embed" ProgID="Equation.DSMT4" ShapeID="_x0000_i1061" DrawAspect="Content" ObjectID="_37" r:id="rId88"/>
        </w:object>
      </w:r>
      <w:r>
        <w:rPr>
          <w:sz w:val="21"/>
        </w:rPr>
        <w:t>。</w:t>
      </w:r>
    </w:p>
    <w:p>
      <w:pPr>
        <w:shd w:val="clear" w:color="auto" w:fill="auto"/>
        <w:spacing w:line="360" w:lineRule="auto"/>
        <w:jc w:val="left"/>
        <w:textAlignment w:val="center"/>
        <w:rPr>
          <w:sz w:val="21"/>
        </w:rPr>
      </w:pPr>
      <w:r>
        <w:rPr>
          <w:sz w:val="21"/>
        </w:rPr>
        <w:t>故选D。</w:t>
      </w:r>
    </w:p>
    <w:p>
      <w:pPr>
        <w:shd w:val="clear" w:color="auto" w:fill="auto"/>
        <w:spacing w:line="360" w:lineRule="auto"/>
        <w:jc w:val="left"/>
        <w:textAlignment w:val="center"/>
        <w:rPr>
          <w:sz w:val="21"/>
        </w:rPr>
      </w:pPr>
      <w:r>
        <w:rPr>
          <w:sz w:val="21"/>
        </w:rPr>
        <w:t>3．B</w:t>
      </w:r>
    </w:p>
    <w:p>
      <w:pPr>
        <w:shd w:val="clear" w:color="auto" w:fill="auto"/>
        <w:spacing w:line="360" w:lineRule="auto"/>
        <w:jc w:val="left"/>
        <w:textAlignment w:val="center"/>
        <w:rPr>
          <w:sz w:val="21"/>
        </w:rPr>
      </w:pPr>
      <w:r>
        <w:rPr>
          <w:sz w:val="21"/>
        </w:rPr>
        <w:t>【详解】A．</w:t>
      </w:r>
      <w:r>
        <w:object>
          <v:shape id="_x0000_i1062" type="#_x0000_t75" alt="eqIdb5f1c15dc9d5a62169030cbfd4f610bd" style="width:21.1pt;height:11.21pt" o:ole="">
            <v:imagedata r:id="rId46" o:title="eqIdb5f1c15dc9d5a62169030cbfd4f610bd"/>
          </v:shape>
          <o:OLEObject Type="Embed" ProgID="Equation.DSMT4" ShapeID="_x0000_i1062" DrawAspect="Content" ObjectID="_38" r:id="rId89"/>
        </w:object>
      </w:r>
      <w:r>
        <w:rPr>
          <w:sz w:val="21"/>
        </w:rPr>
        <w:t>图像的斜率表示速度，由图可知，0~10s内图像的斜率先增大再减小，故质点的速度先增大再减小，A错误；</w:t>
      </w:r>
    </w:p>
    <w:p>
      <w:pPr>
        <w:shd w:val="clear" w:color="auto" w:fill="auto"/>
        <w:spacing w:line="360" w:lineRule="auto"/>
        <w:jc w:val="left"/>
        <w:textAlignment w:val="center"/>
        <w:rPr>
          <w:sz w:val="21"/>
        </w:rPr>
      </w:pPr>
      <w:r>
        <w:rPr>
          <w:sz w:val="21"/>
        </w:rPr>
        <w:t>B．由</w:t>
      </w:r>
      <w:r>
        <w:object>
          <v:shape id="_x0000_i1063" type="#_x0000_t75" alt="eqId16d845bbe2095d78654ddb733dfd202d" style="width:27.27pt;height:11.31pt" o:ole="">
            <v:imagedata r:id="rId90" o:title="eqId16d845bbe2095d78654ddb733dfd202d"/>
          </v:shape>
          <o:OLEObject Type="Embed" ProgID="Equation.DSMT4" ShapeID="_x0000_i1063" DrawAspect="Content" ObjectID="_39" r:id="rId91"/>
        </w:object>
      </w:r>
      <w:r>
        <w:rPr>
          <w:sz w:val="21"/>
        </w:rPr>
        <w:t>知质点在0~10s内的平均速度</w:t>
      </w:r>
      <w:r>
        <w:object>
          <v:shape id="_x0000_i1064" type="#_x0000_t75" alt="eqIdc8a761874dd7eb3908b5728e8d622634" style="width:86.24pt;height:27.19pt" o:ole="">
            <v:imagedata r:id="rId92" o:title="eqIdc8a761874dd7eb3908b5728e8d622634"/>
          </v:shape>
          <o:OLEObject Type="Embed" ProgID="Equation.DSMT4" ShapeID="_x0000_i1064" DrawAspect="Content" ObjectID="_40" r:id="rId93"/>
        </w:object>
      </w:r>
      <w:r>
        <w:rPr>
          <w:sz w:val="21"/>
        </w:rPr>
        <w:t>，B正确；</w:t>
      </w:r>
    </w:p>
    <w:p>
      <w:pPr>
        <w:shd w:val="clear" w:color="auto" w:fill="auto"/>
        <w:spacing w:line="360" w:lineRule="auto"/>
        <w:jc w:val="left"/>
        <w:textAlignment w:val="center"/>
        <w:rPr>
          <w:sz w:val="21"/>
        </w:rPr>
      </w:pPr>
      <w:r>
        <w:rPr>
          <w:sz w:val="21"/>
        </w:rPr>
        <w:t>C．由图可知质点做单向直线运动，质点的路程等于位移大小，为8m，C错误；</w:t>
      </w:r>
    </w:p>
    <w:p>
      <w:pPr>
        <w:shd w:val="clear" w:color="auto" w:fill="auto"/>
        <w:spacing w:line="360" w:lineRule="auto"/>
        <w:jc w:val="left"/>
        <w:textAlignment w:val="center"/>
        <w:rPr>
          <w:sz w:val="21"/>
        </w:rPr>
      </w:pPr>
      <w:r>
        <w:rPr>
          <w:sz w:val="21"/>
        </w:rPr>
        <w:t>D．质点在0~4s内的位移小于6~10s内的位移，故质点在0~4s内的平均速度小于6~10s内的平均速度，D错误。</w:t>
      </w:r>
    </w:p>
    <w:p>
      <w:pPr>
        <w:shd w:val="clear" w:color="auto" w:fill="auto"/>
        <w:spacing w:line="360" w:lineRule="auto"/>
        <w:jc w:val="left"/>
        <w:textAlignment w:val="center"/>
        <w:rPr>
          <w:sz w:val="21"/>
        </w:rPr>
      </w:pPr>
      <w:r>
        <w:rPr>
          <w:sz w:val="21"/>
        </w:rPr>
        <w:t>故选B。</w:t>
      </w:r>
    </w:p>
    <w:p>
      <w:pPr>
        <w:shd w:val="clear" w:color="auto" w:fill="auto"/>
        <w:spacing w:line="360" w:lineRule="auto"/>
        <w:jc w:val="left"/>
        <w:textAlignment w:val="center"/>
        <w:rPr>
          <w:sz w:val="21"/>
        </w:rPr>
      </w:pPr>
      <w:r>
        <w:rPr>
          <w:sz w:val="21"/>
        </w:rPr>
        <w:t>4．B</w:t>
      </w:r>
    </w:p>
    <w:p>
      <w:pPr>
        <w:shd w:val="clear" w:color="auto" w:fill="auto"/>
        <w:spacing w:line="360" w:lineRule="auto"/>
        <w:jc w:val="left"/>
        <w:textAlignment w:val="center"/>
        <w:rPr>
          <w:sz w:val="21"/>
        </w:rPr>
      </w:pPr>
      <w:r>
        <w:rPr>
          <w:sz w:val="21"/>
        </w:rPr>
        <w:t>【详解】AB．甲、乙两位同学同时从起跑线起跑，把他们的运动近似当作匀速直线运动来处理，由经过一段时间后他们的位置可知，乙同学做匀速直线运动的速度大于甲同学做匀速直线运动的速度。在</w:t>
      </w:r>
      <w:r>
        <w:object>
          <v:shape id="_x0000_i1065" type="#_x0000_t75" alt="eqIdb5f1c15dc9d5a62169030cbfd4f610bd" style="width:21.1pt;height:11.21pt" o:ole="">
            <v:imagedata r:id="rId46" o:title="eqIdb5f1c15dc9d5a62169030cbfd4f610bd"/>
          </v:shape>
          <o:OLEObject Type="Embed" ProgID="Equation.DSMT4" ShapeID="_x0000_i1065" DrawAspect="Content" ObjectID="_41" r:id="rId94"/>
        </w:object>
      </w:r>
      <w:r>
        <w:rPr>
          <w:sz w:val="21"/>
        </w:rPr>
        <w:t>图像中，一条过原点的倾斜直线表示物体做匀速直线运动，且斜率大的表示速度大，故A错误，B正确；</w:t>
      </w:r>
    </w:p>
    <w:p>
      <w:pPr>
        <w:shd w:val="clear" w:color="auto" w:fill="auto"/>
        <w:spacing w:line="360" w:lineRule="auto"/>
        <w:jc w:val="left"/>
        <w:textAlignment w:val="center"/>
        <w:rPr>
          <w:sz w:val="21"/>
        </w:rPr>
      </w:pPr>
      <w:r>
        <w:rPr>
          <w:sz w:val="21"/>
        </w:rPr>
        <w:t>C．在</w:t>
      </w:r>
      <w:r>
        <w:object>
          <v:shape id="_x0000_i1066" type="#_x0000_t75" alt="eqIdd1552707683293dcf684d101dd09b5c9" style="width:21.1pt;height:10.55pt" o:ole="">
            <v:imagedata r:id="rId19" o:title="eqIdd1552707683293dcf684d101dd09b5c9"/>
          </v:shape>
          <o:OLEObject Type="Embed" ProgID="Equation.DSMT4" ShapeID="_x0000_i1066" DrawAspect="Content" ObjectID="_42" r:id="rId95"/>
        </w:object>
      </w:r>
      <w:r>
        <w:rPr>
          <w:sz w:val="21"/>
        </w:rPr>
        <w:t>图像中，一条平行于时间轴的直线表示物体做匀速直线运动，甲做匀速直线运动的速度大于乙做匀速直线运动的速度，与题意不符合，故C错误；</w:t>
      </w:r>
    </w:p>
    <w:p>
      <w:pPr>
        <w:shd w:val="clear" w:color="auto" w:fill="auto"/>
        <w:spacing w:line="360" w:lineRule="auto"/>
        <w:jc w:val="left"/>
        <w:textAlignment w:val="center"/>
        <w:rPr>
          <w:sz w:val="21"/>
        </w:rPr>
      </w:pPr>
      <w:r>
        <w:rPr>
          <w:sz w:val="21"/>
        </w:rPr>
        <w:t>D．在</w:t>
      </w:r>
      <w:r>
        <w:object>
          <v:shape id="_x0000_i1067" type="#_x0000_t75" alt="eqIdd1552707683293dcf684d101dd09b5c9" style="width:21.1pt;height:10.55pt" o:ole="">
            <v:imagedata r:id="rId19" o:title="eqIdd1552707683293dcf684d101dd09b5c9"/>
          </v:shape>
          <o:OLEObject Type="Embed" ProgID="Equation.DSMT4" ShapeID="_x0000_i1067" DrawAspect="Content" ObjectID="_43" r:id="rId96"/>
        </w:object>
      </w:r>
      <w:r>
        <w:rPr>
          <w:sz w:val="21"/>
        </w:rPr>
        <w:t>图像中，一条过原点的倾斜直线表示物体做初速度为零的匀加速直线运动，甲、乙分别做初速度为零的匀加速直线运动，与题意不符合，故D错误。</w:t>
      </w:r>
    </w:p>
    <w:p>
      <w:pPr>
        <w:shd w:val="clear" w:color="auto" w:fill="auto"/>
        <w:spacing w:line="360" w:lineRule="auto"/>
        <w:jc w:val="left"/>
        <w:textAlignment w:val="center"/>
        <w:rPr>
          <w:sz w:val="21"/>
        </w:rPr>
      </w:pPr>
      <w:r>
        <w:rPr>
          <w:sz w:val="21"/>
        </w:rPr>
        <w:t>故选B。</w:t>
      </w:r>
    </w:p>
    <w:p>
      <w:pPr>
        <w:shd w:val="clear" w:color="auto" w:fill="auto"/>
        <w:spacing w:line="360" w:lineRule="auto"/>
        <w:jc w:val="left"/>
        <w:textAlignment w:val="center"/>
        <w:rPr>
          <w:sz w:val="21"/>
        </w:rPr>
      </w:pPr>
      <w:r>
        <w:rPr>
          <w:sz w:val="21"/>
        </w:rPr>
        <w:t>5．B</w:t>
      </w:r>
    </w:p>
    <w:p>
      <w:pPr>
        <w:shd w:val="clear" w:color="auto" w:fill="auto"/>
        <w:spacing w:line="360" w:lineRule="auto"/>
        <w:jc w:val="left"/>
        <w:textAlignment w:val="center"/>
        <w:rPr>
          <w:sz w:val="21"/>
        </w:rPr>
      </w:pPr>
      <w:r>
        <w:rPr>
          <w:sz w:val="21"/>
        </w:rPr>
        <w:t>【详解】根据</w:t>
      </w:r>
      <w:r>
        <w:object>
          <v:shape id="_x0000_i1068" type="#_x0000_t75" alt="eqIdd1552707683293dcf684d101dd09b5c9" style="width:21.1pt;height:10.55pt" o:ole="">
            <v:imagedata r:id="rId19" o:title="eqIdd1552707683293dcf684d101dd09b5c9"/>
          </v:shape>
          <o:OLEObject Type="Embed" ProgID="Equation.DSMT4" ShapeID="_x0000_i1068" DrawAspect="Content" ObjectID="_44" r:id="rId97"/>
        </w:object>
      </w:r>
      <w:r>
        <w:rPr>
          <w:sz w:val="21"/>
        </w:rPr>
        <w:t>图像与横轴围成的面积表示位移大小，</w:t>
      </w:r>
      <w:r>
        <w:object>
          <v:shape id="_x0000_i1069" type="#_x0000_t75" alt="eqId8681951f32eb157aa71460f700a562e0" style="width:28.12pt;height:12.33pt" o:ole="">
            <v:imagedata r:id="rId98" o:title="eqId8681951f32eb157aa71460f700a562e0"/>
          </v:shape>
          <o:OLEObject Type="Embed" ProgID="Equation.DSMT4" ShapeID="_x0000_i1069" DrawAspect="Content" ObjectID="_45" r:id="rId99"/>
        </w:object>
      </w:r>
      <w:r>
        <w:rPr>
          <w:sz w:val="21"/>
        </w:rPr>
        <w:t>质点向正方向运动，位移大小为</w:t>
      </w:r>
      <w:r>
        <w:object>
          <v:shape id="_x0000_i1070" type="#_x0000_t75" alt="eqId9e17ee14bd91bfff409c06fd434f6745" style="width:14.94pt;height:11.04pt" o:ole="">
            <v:imagedata r:id="rId100" o:title="eqId9e17ee14bd91bfff409c06fd434f6745"/>
          </v:shape>
          <o:OLEObject Type="Embed" ProgID="Equation.DSMT4" ShapeID="_x0000_i1070" DrawAspect="Content" ObjectID="_46" r:id="rId101"/>
        </w:object>
      </w:r>
      <w:r>
        <w:rPr>
          <w:sz w:val="21"/>
        </w:rPr>
        <w:t>；</w:t>
      </w:r>
      <w:r>
        <w:object>
          <v:shape id="_x0000_i1071" type="#_x0000_t75" alt="eqIdb39c220ad91f9aae5504c9fe8504ff53" style="width:29.89pt;height:11.96pt" o:ole="">
            <v:imagedata r:id="rId102" o:title="eqIdb39c220ad91f9aae5504c9fe8504ff53"/>
          </v:shape>
          <o:OLEObject Type="Embed" ProgID="Equation.DSMT4" ShapeID="_x0000_i1071" DrawAspect="Content" ObjectID="_47" r:id="rId103"/>
        </w:object>
      </w:r>
      <w:r>
        <w:rPr>
          <w:sz w:val="21"/>
        </w:rPr>
        <w:t>质点向反方向运动，位移大小为</w:t>
      </w:r>
      <w:r>
        <w:object>
          <v:shape id="_x0000_i1072" type="#_x0000_t75" alt="eqId9eaeafdef777cd410d7353d65bf46690" style="width:18.46pt;height:14.07pt" o:ole="">
            <v:imagedata r:id="rId104" o:title="eqId9eaeafdef777cd410d7353d65bf46690"/>
          </v:shape>
          <o:OLEObject Type="Embed" ProgID="Equation.DSMT4" ShapeID="_x0000_i1072" DrawAspect="Content" ObjectID="_48" r:id="rId105"/>
        </w:object>
      </w:r>
      <w:r>
        <w:rPr>
          <w:sz w:val="21"/>
        </w:rPr>
        <w:t>。故总的位移是</w:t>
      </w:r>
      <w:r>
        <w:object>
          <v:shape id="_x0000_i1073" type="#_x0000_t75" alt="eqId9eaeafdef777cd410d7353d65bf46690" style="width:18.46pt;height:14.07pt" o:ole="">
            <v:imagedata r:id="rId104" o:title="eqId9eaeafdef777cd410d7353d65bf46690"/>
          </v:shape>
          <o:OLEObject Type="Embed" ProgID="Equation.DSMT4" ShapeID="_x0000_i1073" DrawAspect="Content" ObjectID="_49" r:id="rId106"/>
        </w:object>
      </w:r>
      <w:r>
        <w:rPr>
          <w:sz w:val="21"/>
        </w:rPr>
        <w:t>，因此</w:t>
      </w:r>
      <w:r>
        <w:object>
          <v:shape id="_x0000_i1074" type="#_x0000_t75" alt="eqIdb46d6b6702bc7a44a9f9679a5ce8798c" style="width:14.07pt;height:14.07pt" o:ole="">
            <v:imagedata r:id="rId107" o:title="eqIdb46d6b6702bc7a44a9f9679a5ce8798c"/>
          </v:shape>
          <o:OLEObject Type="Embed" ProgID="Equation.DSMT4" ShapeID="_x0000_i1074" DrawAspect="Content" ObjectID="_50" r:id="rId108"/>
        </w:object>
      </w:r>
      <w:r>
        <w:rPr>
          <w:sz w:val="21"/>
        </w:rPr>
        <w:t>末，他应该运动到</w:t>
      </w:r>
      <w:r>
        <w:object>
          <v:shape id="_x0000_i1075" type="#_x0000_t75" alt="eqId4dbb254d4b89e17917c93b8e46d59516" style="width:19.36pt;height:14.06pt" o:ole="">
            <v:imagedata r:id="rId109" o:title="eqId4dbb254d4b89e17917c93b8e46d59516"/>
          </v:shape>
          <o:OLEObject Type="Embed" ProgID="Equation.DSMT4" ShapeID="_x0000_i1075" DrawAspect="Content" ObjectID="_51" r:id="rId110"/>
        </w:object>
      </w:r>
      <w:r>
        <w:rPr>
          <w:sz w:val="21"/>
        </w:rPr>
        <w:t>处。</w:t>
      </w:r>
    </w:p>
    <w:p>
      <w:pPr>
        <w:shd w:val="clear" w:color="auto" w:fill="auto"/>
        <w:spacing w:line="360" w:lineRule="auto"/>
        <w:jc w:val="left"/>
        <w:textAlignment w:val="center"/>
        <w:rPr>
          <w:sz w:val="21"/>
        </w:rPr>
      </w:pPr>
      <w:r>
        <w:rPr>
          <w:sz w:val="21"/>
        </w:rPr>
        <w:t>故选B。</w:t>
      </w:r>
    </w:p>
    <w:p>
      <w:pPr>
        <w:shd w:val="clear" w:color="auto" w:fill="auto"/>
        <w:spacing w:line="360" w:lineRule="auto"/>
        <w:jc w:val="left"/>
        <w:textAlignment w:val="center"/>
        <w:rPr>
          <w:sz w:val="21"/>
        </w:rPr>
      </w:pPr>
      <w:r>
        <w:rPr>
          <w:sz w:val="21"/>
        </w:rPr>
        <w:t>6．C</w:t>
      </w:r>
    </w:p>
    <w:p>
      <w:pPr>
        <w:shd w:val="clear" w:color="auto" w:fill="auto"/>
        <w:spacing w:line="360" w:lineRule="auto"/>
        <w:jc w:val="left"/>
        <w:textAlignment w:val="center"/>
        <w:rPr>
          <w:sz w:val="21"/>
        </w:rPr>
      </w:pPr>
      <w:r>
        <w:rPr>
          <w:sz w:val="21"/>
        </w:rPr>
        <w:t>【详解】A．</w:t>
      </w:r>
      <w:r>
        <w:object>
          <v:shape id="_x0000_i1076" type="#_x0000_t75" alt="eqIdd1552707683293dcf684d101dd09b5c9" style="width:21.1pt;height:10.55pt" o:ole="">
            <v:imagedata r:id="rId19" o:title="eqIdd1552707683293dcf684d101dd09b5c9"/>
          </v:shape>
          <o:OLEObject Type="Embed" ProgID="Equation.DSMT4" ShapeID="_x0000_i1076" DrawAspect="Content" ObjectID="_52" r:id="rId111"/>
        </w:object>
      </w:r>
      <w:r>
        <w:rPr>
          <w:sz w:val="21"/>
        </w:rPr>
        <w:t>图像的正负表示方向，根据图示可知，第0.5s末与第1.5s末的速度均为2.5m/s，即速度大小相等，方向相同，故A错误；</w:t>
      </w:r>
    </w:p>
    <w:p>
      <w:pPr>
        <w:shd w:val="clear" w:color="auto" w:fill="auto"/>
        <w:spacing w:line="360" w:lineRule="auto"/>
        <w:jc w:val="left"/>
        <w:textAlignment w:val="center"/>
        <w:rPr>
          <w:sz w:val="21"/>
        </w:rPr>
      </w:pPr>
      <w:r>
        <w:rPr>
          <w:sz w:val="21"/>
        </w:rPr>
        <w:t>BC．</w:t>
      </w:r>
      <w:r>
        <w:object>
          <v:shape id="_x0000_i1077" type="#_x0000_t75" alt="eqIdd1552707683293dcf684d101dd09b5c9" style="width:21.1pt;height:10.55pt" o:ole="">
            <v:imagedata r:id="rId19" o:title="eqIdd1552707683293dcf684d101dd09b5c9"/>
          </v:shape>
          <o:OLEObject Type="Embed" ProgID="Equation.DSMT4" ShapeID="_x0000_i1077" DrawAspect="Content" ObjectID="_53" r:id="rId112"/>
        </w:object>
      </w:r>
      <w:r>
        <w:rPr>
          <w:sz w:val="21"/>
        </w:rPr>
        <w:t>图像的斜率表示加速度，根据图示可知，第2s末与第5s末的加速度大小均为5m/s</w:t>
      </w:r>
      <w:r>
        <w:rPr>
          <w:sz w:val="21"/>
          <w:vertAlign w:val="superscript"/>
        </w:rPr>
        <w:t>2</w:t>
      </w:r>
      <w:r>
        <w:rPr>
          <w:sz w:val="21"/>
        </w:rPr>
        <w:t>，即第2s末与第5s末的加速度相同，故B错误，C正确；</w:t>
      </w:r>
    </w:p>
    <w:p>
      <w:pPr>
        <w:shd w:val="clear" w:color="auto" w:fill="auto"/>
        <w:spacing w:line="360" w:lineRule="auto"/>
        <w:jc w:val="left"/>
        <w:textAlignment w:val="center"/>
        <w:rPr>
          <w:sz w:val="21"/>
        </w:rPr>
      </w:pPr>
      <w:r>
        <w:rPr>
          <w:sz w:val="21"/>
        </w:rPr>
        <w:t>D．0~1s内物体做加速运动，则0~1s内加速度与速度方向相同，4~6s内，物体先做减速运动后做加速运动，则4~6s内加速度与速度方向先相反后相同，故D错误。</w:t>
      </w:r>
    </w:p>
    <w:p>
      <w:pPr>
        <w:shd w:val="clear" w:color="auto" w:fill="auto"/>
        <w:spacing w:line="360" w:lineRule="auto"/>
        <w:jc w:val="left"/>
        <w:textAlignment w:val="center"/>
        <w:rPr>
          <w:sz w:val="21"/>
        </w:rPr>
      </w:pPr>
      <w:r>
        <w:rPr>
          <w:sz w:val="21"/>
        </w:rPr>
        <w:t>故选C。</w:t>
      </w:r>
    </w:p>
    <w:p>
      <w:pPr>
        <w:shd w:val="clear" w:color="auto" w:fill="auto"/>
        <w:spacing w:line="360" w:lineRule="auto"/>
        <w:jc w:val="left"/>
        <w:textAlignment w:val="center"/>
        <w:rPr>
          <w:sz w:val="21"/>
        </w:rPr>
      </w:pPr>
      <w:r>
        <w:rPr>
          <w:sz w:val="21"/>
        </w:rPr>
        <w:t>7．BC</w:t>
      </w:r>
    </w:p>
    <w:p>
      <w:pPr>
        <w:shd w:val="clear" w:color="auto" w:fill="auto"/>
        <w:spacing w:line="360" w:lineRule="auto"/>
        <w:jc w:val="left"/>
        <w:textAlignment w:val="center"/>
        <w:rPr>
          <w:sz w:val="21"/>
        </w:rPr>
      </w:pPr>
      <w:r>
        <w:rPr>
          <w:sz w:val="21"/>
        </w:rPr>
        <w:t>【详解】AB．在汽车刹车后的行驶过程中，汽车的速度减小，故A错误，B正确；</w:t>
      </w:r>
    </w:p>
    <w:p>
      <w:pPr>
        <w:shd w:val="clear" w:color="auto" w:fill="auto"/>
        <w:spacing w:line="360" w:lineRule="auto"/>
        <w:jc w:val="left"/>
        <w:textAlignment w:val="center"/>
        <w:rPr>
          <w:sz w:val="21"/>
        </w:rPr>
      </w:pPr>
      <w:r>
        <w:rPr>
          <w:sz w:val="21"/>
        </w:rPr>
        <w:t>CD．在汽车刹车后的行驶过程中，汽车的速度虽然在减小，但仍在运动，故汽车的位移仍在增大，故C正确，D错误。</w:t>
      </w:r>
    </w:p>
    <w:p>
      <w:pPr>
        <w:shd w:val="clear" w:color="auto" w:fill="auto"/>
        <w:spacing w:line="360" w:lineRule="auto"/>
        <w:jc w:val="left"/>
        <w:textAlignment w:val="center"/>
        <w:rPr>
          <w:sz w:val="21"/>
        </w:rPr>
      </w:pPr>
      <w:r>
        <w:rPr>
          <w:sz w:val="21"/>
        </w:rPr>
        <w:t>故选BC。</w:t>
      </w:r>
    </w:p>
    <w:p>
      <w:pPr>
        <w:shd w:val="clear" w:color="auto" w:fill="auto"/>
        <w:spacing w:line="360" w:lineRule="auto"/>
        <w:jc w:val="left"/>
        <w:textAlignment w:val="center"/>
        <w:rPr>
          <w:sz w:val="21"/>
        </w:rPr>
      </w:pPr>
      <w:r>
        <w:rPr>
          <w:sz w:val="21"/>
        </w:rPr>
        <w:t>8．ACD</w:t>
      </w:r>
    </w:p>
    <w:p>
      <w:pPr>
        <w:shd w:val="clear" w:color="auto" w:fill="auto"/>
        <w:spacing w:line="360" w:lineRule="auto"/>
        <w:jc w:val="left"/>
        <w:textAlignment w:val="center"/>
        <w:rPr>
          <w:sz w:val="21"/>
        </w:rPr>
      </w:pPr>
      <w:r>
        <w:rPr>
          <w:sz w:val="21"/>
        </w:rPr>
        <w:t>【详解】AB.根据匀变速直线运动位移与时间的关系有，位移大小为</w:t>
      </w:r>
      <w:r>
        <w:object>
          <v:shape id="_x0000_i1078" type="#_x0000_t75" alt="eqIdcc510af3da9541b553b135838e9fde7a" style="width:60.72pt;height:27.06pt;mso-position-horizontal-relative:page;mso-position-vertical-relative:page" o:ole="">
            <v:imagedata r:id="rId113" o:title="eqIdcc510af3da9541b553b135838e9fde7a"/>
          </v:shape>
          <o:OLEObject Type="Embed" ProgID="Equation.DSMT4" ShapeID="_x0000_i1078" DrawAspect="Content" ObjectID="_54" r:id="rId114"/>
        </w:object>
      </w:r>
      <w:r>
        <w:rPr>
          <w:sz w:val="21"/>
        </w:rPr>
        <w:t>，A正确，B错误；</w:t>
      </w:r>
    </w:p>
    <w:p>
      <w:pPr>
        <w:shd w:val="clear" w:color="auto" w:fill="auto"/>
        <w:spacing w:line="360" w:lineRule="auto"/>
        <w:jc w:val="left"/>
        <w:textAlignment w:val="center"/>
        <w:rPr>
          <w:sz w:val="21"/>
        </w:rPr>
      </w:pPr>
      <w:r>
        <w:rPr>
          <w:sz w:val="21"/>
        </w:rPr>
        <w:t>C.由平均速度公式有，位移大小为</w:t>
      </w:r>
      <w:r>
        <w:object>
          <v:shape id="_x0000_i1079" type="#_x0000_t75" alt="eqIdeab327a740ac21555b55899936438795" style="width:50.14pt;height:27.24pt" o:ole="">
            <v:imagedata r:id="rId115" o:title="eqIdeab327a740ac21555b55899936438795"/>
          </v:shape>
          <o:OLEObject Type="Embed" ProgID="Equation.DSMT4" ShapeID="_x0000_i1079" DrawAspect="Content" ObjectID="_55" r:id="rId116"/>
        </w:object>
      </w:r>
      <w:r>
        <w:rPr>
          <w:sz w:val="21"/>
        </w:rPr>
        <w:t>，C正确；</w:t>
      </w:r>
    </w:p>
    <w:p>
      <w:pPr>
        <w:shd w:val="clear" w:color="auto" w:fill="auto"/>
        <w:spacing w:line="360" w:lineRule="auto"/>
        <w:jc w:val="left"/>
        <w:textAlignment w:val="center"/>
        <w:rPr>
          <w:sz w:val="21"/>
        </w:rPr>
      </w:pPr>
      <w:r>
        <w:rPr>
          <w:sz w:val="21"/>
        </w:rPr>
        <w:t>D.将末速度为0的匀减速直线运动看作反向的匀加速直线运动，则位移大小为</w:t>
      </w:r>
      <w:r>
        <w:object>
          <v:shape id="_x0000_i1080" type="#_x0000_t75" alt="eqId1361caa5ab34910b3d7139e0b4d46239" style="width:40.46pt;height:27.3pt" o:ole="">
            <v:imagedata r:id="rId117" o:title="eqId1361caa5ab34910b3d7139e0b4d46239"/>
          </v:shape>
          <o:OLEObject Type="Embed" ProgID="Equation.DSMT4" ShapeID="_x0000_i1080" DrawAspect="Content" ObjectID="_56" r:id="rId118"/>
        </w:object>
      </w:r>
      <w:r>
        <w:rPr>
          <w:sz w:val="21"/>
        </w:rPr>
        <w:t>，D正确。</w:t>
      </w:r>
    </w:p>
    <w:p>
      <w:pPr>
        <w:shd w:val="clear" w:color="auto" w:fill="auto"/>
        <w:spacing w:line="360" w:lineRule="auto"/>
        <w:jc w:val="left"/>
        <w:textAlignment w:val="center"/>
        <w:rPr>
          <w:sz w:val="21"/>
        </w:rPr>
      </w:pPr>
      <w:r>
        <w:rPr>
          <w:sz w:val="21"/>
        </w:rPr>
        <w:t>故选ACD。</w:t>
      </w:r>
    </w:p>
    <w:p>
      <w:pPr>
        <w:shd w:val="clear" w:color="auto" w:fill="auto"/>
        <w:spacing w:line="360" w:lineRule="auto"/>
        <w:jc w:val="left"/>
        <w:textAlignment w:val="center"/>
        <w:rPr>
          <w:sz w:val="21"/>
        </w:rPr>
      </w:pPr>
      <w:r>
        <w:rPr>
          <w:sz w:val="21"/>
        </w:rPr>
        <w:t>9．BC</w:t>
      </w:r>
    </w:p>
    <w:p>
      <w:pPr>
        <w:shd w:val="clear" w:color="auto" w:fill="auto"/>
        <w:spacing w:line="360" w:lineRule="auto"/>
        <w:jc w:val="left"/>
        <w:textAlignment w:val="center"/>
        <w:rPr>
          <w:sz w:val="21"/>
        </w:rPr>
      </w:pPr>
      <w:r>
        <w:rPr>
          <w:sz w:val="21"/>
        </w:rPr>
        <w:t>【详解】A．根据初速度为零的匀加速直线运动，在连续相等的时间间隔内的位移之比为</w:t>
      </w:r>
      <w:r>
        <w:object>
          <v:shape id="_x0000_i1081" type="#_x0000_t75" alt="eqIdac050e452ab075b82536ed82961cec8f" style="width:85.32pt;height:12.13pt" o:ole="">
            <v:imagedata r:id="rId119" o:title="eqIdac050e452ab075b82536ed82961cec8f"/>
          </v:shape>
          <o:OLEObject Type="Embed" ProgID="Equation.DSMT4" ShapeID="_x0000_i1081" DrawAspect="Content" ObjectID="_57" r:id="rId120"/>
        </w:object>
      </w:r>
      <w:r>
        <w:rPr>
          <w:sz w:val="21"/>
        </w:rPr>
        <w:t>，把匀减速到停的运动看成反向的初速度为零的匀加速直线运动，则3s、2s、1s内的位移之比为</w:t>
      </w:r>
      <w:r>
        <w:object>
          <v:shape id="_x0000_i1082" type="#_x0000_t75" alt="eqId1c0535de0de15512d2da732147e04231" style="width:132.82pt;height:17.6pt" o:ole="">
            <v:imagedata r:id="rId121" o:title="eqId1c0535de0de15512d2da732147e04231"/>
          </v:shape>
          <o:OLEObject Type="Embed" ProgID="Equation.DSMT4" ShapeID="_x0000_i1082" DrawAspect="Content" ObjectID="_58" r:id="rId122"/>
        </w:object>
      </w:r>
      <w:r>
        <w:rPr>
          <w:sz w:val="21"/>
        </w:rPr>
        <w:t>，A错误；</w:t>
      </w:r>
    </w:p>
    <w:p>
      <w:pPr>
        <w:shd w:val="clear" w:color="auto" w:fill="auto"/>
        <w:spacing w:line="360" w:lineRule="auto"/>
        <w:jc w:val="left"/>
        <w:textAlignment w:val="center"/>
        <w:rPr>
          <w:sz w:val="21"/>
        </w:rPr>
      </w:pPr>
      <w:r>
        <w:rPr>
          <w:sz w:val="21"/>
        </w:rPr>
        <w:t>B．根据前面分析，B正确；</w:t>
      </w:r>
    </w:p>
    <w:p>
      <w:pPr>
        <w:shd w:val="clear" w:color="auto" w:fill="auto"/>
        <w:spacing w:line="360" w:lineRule="auto"/>
        <w:jc w:val="left"/>
        <w:textAlignment w:val="center"/>
        <w:rPr>
          <w:sz w:val="21"/>
        </w:rPr>
      </w:pPr>
      <w:r>
        <w:rPr>
          <w:sz w:val="21"/>
        </w:rPr>
        <w:t>C．根据平均速度公式</w:t>
      </w:r>
      <w:r>
        <w:object>
          <v:shape id="_x0000_i1083" type="#_x0000_t75" alt="eqIdbda3dabe7f4280adbcbed68fd3a281ea" style="width:27.27pt;height:27.27pt" o:ole="">
            <v:imagedata r:id="rId123" o:title="eqIdbda3dabe7f4280adbcbed68fd3a281ea"/>
          </v:shape>
          <o:OLEObject Type="Embed" ProgID="Equation.DSMT4" ShapeID="_x0000_i1083" DrawAspect="Content" ObjectID="_59" r:id="rId124"/>
        </w:object>
      </w:r>
    </w:p>
    <w:p>
      <w:pPr>
        <w:shd w:val="clear" w:color="auto" w:fill="auto"/>
        <w:spacing w:line="360" w:lineRule="auto"/>
        <w:jc w:val="left"/>
        <w:textAlignment w:val="center"/>
        <w:rPr>
          <w:sz w:val="21"/>
        </w:rPr>
      </w:pPr>
      <w:r>
        <w:rPr>
          <w:sz w:val="21"/>
        </w:rPr>
        <w:t>3s、2s、1s内的平均速度之比为</w:t>
      </w:r>
      <w:r>
        <w:object>
          <v:shape id="_x0000_i1084" type="#_x0000_t75" alt="eqId0cee2e2ccc67f86442d099692d3c1a45" style="width:95.04pt;height:30.1pt" o:ole="">
            <v:imagedata r:id="rId125" o:title="eqId0cee2e2ccc67f86442d099692d3c1a45"/>
          </v:shape>
          <o:OLEObject Type="Embed" ProgID="Equation.DSMT4" ShapeID="_x0000_i1084" DrawAspect="Content" ObjectID="_60" r:id="rId126"/>
        </w:object>
      </w:r>
      <w:r>
        <w:rPr>
          <w:sz w:val="21"/>
        </w:rPr>
        <w:t>，C正确；</w:t>
      </w:r>
    </w:p>
    <w:p>
      <w:pPr>
        <w:shd w:val="clear" w:color="auto" w:fill="auto"/>
        <w:spacing w:line="360" w:lineRule="auto"/>
        <w:jc w:val="left"/>
        <w:textAlignment w:val="center"/>
        <w:rPr>
          <w:sz w:val="21"/>
        </w:rPr>
      </w:pPr>
      <w:r>
        <w:rPr>
          <w:sz w:val="21"/>
        </w:rPr>
        <w:t>D．根据前面分析，D错误。</w:t>
      </w:r>
    </w:p>
    <w:p>
      <w:pPr>
        <w:shd w:val="clear" w:color="auto" w:fill="auto"/>
        <w:spacing w:line="360" w:lineRule="auto"/>
        <w:jc w:val="left"/>
        <w:textAlignment w:val="center"/>
        <w:rPr>
          <w:sz w:val="21"/>
        </w:rPr>
      </w:pPr>
      <w:r>
        <w:rPr>
          <w:sz w:val="21"/>
        </w:rPr>
        <w:t>故选BC。</w:t>
      </w:r>
    </w:p>
    <w:p>
      <w:pPr>
        <w:shd w:val="clear" w:color="auto" w:fill="auto"/>
        <w:spacing w:line="360" w:lineRule="auto"/>
        <w:jc w:val="left"/>
        <w:textAlignment w:val="center"/>
        <w:rPr>
          <w:sz w:val="21"/>
        </w:rPr>
      </w:pPr>
      <w:r>
        <w:rPr>
          <w:sz w:val="21"/>
        </w:rPr>
        <w:t>10．AC</w:t>
      </w:r>
    </w:p>
    <w:p>
      <w:pPr>
        <w:shd w:val="clear" w:color="auto" w:fill="auto"/>
        <w:spacing w:line="360" w:lineRule="auto"/>
        <w:jc w:val="left"/>
        <w:textAlignment w:val="center"/>
        <w:rPr>
          <w:sz w:val="21"/>
        </w:rPr>
      </w:pPr>
      <w:r>
        <w:rPr>
          <w:sz w:val="21"/>
        </w:rPr>
        <w:t>【详解】A．由图像可知，</w:t>
      </w:r>
      <w:r>
        <w:object>
          <v:shape id="_x0000_i1085" type="#_x0000_t75" alt="eqId84dff10a91efa37897499da381b859ff" style="width:28.12pt;height:12.22pt" o:ole="">
            <v:imagedata r:id="rId50" o:title="eqId84dff10a91efa37897499da381b859ff"/>
          </v:shape>
          <o:OLEObject Type="Embed" ProgID="Equation.DSMT4" ShapeID="_x0000_i1085" DrawAspect="Content" ObjectID="_61" r:id="rId127"/>
        </w:object>
      </w:r>
      <w:r>
        <w:rPr>
          <w:sz w:val="21"/>
        </w:rPr>
        <w:t>内甲骑手的位移大小为13m，</w:t>
      </w:r>
      <w:r>
        <w:object>
          <v:shape id="_x0000_i1086" type="#_x0000_t75" alt="eqId84dff10a91efa37897499da381b859ff" style="width:28.12pt;height:12.22pt" o:ole="">
            <v:imagedata r:id="rId50" o:title="eqId84dff10a91efa37897499da381b859ff"/>
          </v:shape>
          <o:OLEObject Type="Embed" ProgID="Equation.DSMT4" ShapeID="_x0000_i1086" DrawAspect="Content" ObjectID="_62" r:id="rId128"/>
        </w:object>
      </w:r>
      <w:r>
        <w:rPr>
          <w:sz w:val="21"/>
        </w:rPr>
        <w:t>内乙骑手的加速度大小为</w:t>
      </w:r>
      <w:r>
        <w:object>
          <v:shape id="_x0000_i1087" type="#_x0000_t75" alt="eqId9278ad9b97078d0c03f7513af1beb77f" style="width:121.44pt;height:27.46pt" o:ole="">
            <v:imagedata r:id="rId129" o:title="eqId9278ad9b97078d0c03f7513af1beb77f"/>
          </v:shape>
          <o:OLEObject Type="Embed" ProgID="Equation.DSMT4" ShapeID="_x0000_i1087" DrawAspect="Content" ObjectID="_63" r:id="rId130"/>
        </w:object>
      </w:r>
      <w:r>
        <w:rPr>
          <w:sz w:val="21"/>
        </w:rPr>
        <w:t>，故A正确；</w:t>
      </w:r>
    </w:p>
    <w:p>
      <w:pPr>
        <w:shd w:val="clear" w:color="auto" w:fill="auto"/>
        <w:spacing w:line="360" w:lineRule="auto"/>
        <w:jc w:val="left"/>
        <w:textAlignment w:val="center"/>
        <w:rPr>
          <w:sz w:val="21"/>
        </w:rPr>
      </w:pPr>
      <w:r>
        <w:rPr>
          <w:sz w:val="21"/>
        </w:rPr>
        <w:t>B．甲骑手做变速直线运动，在6s时回到出发点，故B错误；</w:t>
      </w:r>
    </w:p>
    <w:p>
      <w:pPr>
        <w:shd w:val="clear" w:color="auto" w:fill="auto"/>
        <w:spacing w:line="360" w:lineRule="auto"/>
        <w:jc w:val="left"/>
        <w:textAlignment w:val="center"/>
        <w:rPr>
          <w:sz w:val="21"/>
        </w:rPr>
      </w:pPr>
      <w:r>
        <w:rPr>
          <w:sz w:val="21"/>
        </w:rPr>
        <w:t>C．乙骑手做变速直线运动，</w:t>
      </w:r>
      <w:r>
        <w:object>
          <v:shape id="_x0000_i1088" type="#_x0000_t75" alt="eqId1628c5bf1545f3aae6a5b3b21414bf4b" style="width:27.26pt;height:12.63pt" o:ole="">
            <v:imagedata r:id="rId55" o:title="eqId1628c5bf1545f3aae6a5b3b21414bf4b"/>
          </v:shape>
          <o:OLEObject Type="Embed" ProgID="Equation.DSMT4" ShapeID="_x0000_i1088" DrawAspect="Content" ObjectID="_64" r:id="rId131"/>
        </w:object>
      </w:r>
      <w:r>
        <w:rPr>
          <w:sz w:val="21"/>
        </w:rPr>
        <w:t>与</w:t>
      </w:r>
      <w:r>
        <w:object>
          <v:shape id="_x0000_i1089" type="#_x0000_t75" alt="eqIdcf30ed263b50533a205fe6f96b330590" style="width:24.62pt;height:11.31pt" o:ole="">
            <v:imagedata r:id="rId57" o:title="eqIdcf30ed263b50533a205fe6f96b330590"/>
          </v:shape>
          <o:OLEObject Type="Embed" ProgID="Equation.DSMT4" ShapeID="_x0000_i1089" DrawAspect="Content" ObjectID="_65" r:id="rId132"/>
        </w:object>
      </w:r>
      <w:r>
        <w:rPr>
          <w:sz w:val="21"/>
        </w:rPr>
        <w:t>运动方向相反，故C正确；</w:t>
      </w:r>
    </w:p>
    <w:p>
      <w:pPr>
        <w:shd w:val="clear" w:color="auto" w:fill="auto"/>
        <w:spacing w:line="360" w:lineRule="auto"/>
        <w:jc w:val="left"/>
        <w:textAlignment w:val="center"/>
        <w:rPr>
          <w:sz w:val="21"/>
        </w:rPr>
      </w:pPr>
      <w:r>
        <w:rPr>
          <w:sz w:val="21"/>
        </w:rPr>
        <w:t>D．根据</w:t>
      </w:r>
      <w:r>
        <w:object>
          <v:shape id="_x0000_i1090" type="#_x0000_t75" alt="eqIdb5f1c15dc9d5a62169030cbfd4f610bd" style="width:21.1pt;height:11.21pt" o:ole="">
            <v:imagedata r:id="rId46" o:title="eqIdb5f1c15dc9d5a62169030cbfd4f610bd"/>
          </v:shape>
          <o:OLEObject Type="Embed" ProgID="Equation.DSMT4" ShapeID="_x0000_i1090" DrawAspect="Content" ObjectID="_66" r:id="rId133"/>
        </w:object>
      </w:r>
      <w:r>
        <w:rPr>
          <w:sz w:val="21"/>
        </w:rPr>
        <w:t>图像知第3s末甲的速度为</w:t>
      </w:r>
      <w:r>
        <w:object>
          <v:shape id="_x0000_i1091" type="#_x0000_t75" alt="eqId99f934e4842f0e18eecf5a035212c69c" style="width:140.8pt;height:27.42pt" o:ole="">
            <v:imagedata r:id="rId134" o:title="eqId99f934e4842f0e18eecf5a035212c69c"/>
          </v:shape>
          <o:OLEObject Type="Embed" ProgID="Equation.DSMT4" ShapeID="_x0000_i1091" DrawAspect="Content" ObjectID="_67" r:id="rId135"/>
        </w:object>
      </w:r>
    </w:p>
    <w:p>
      <w:pPr>
        <w:shd w:val="clear" w:color="auto" w:fill="auto"/>
        <w:spacing w:line="360" w:lineRule="auto"/>
        <w:jc w:val="left"/>
        <w:textAlignment w:val="center"/>
        <w:rPr>
          <w:sz w:val="21"/>
        </w:rPr>
      </w:pPr>
      <w:r>
        <w:rPr>
          <w:sz w:val="21"/>
        </w:rPr>
        <w:t>由</w:t>
      </w:r>
      <w:r>
        <w:object>
          <v:shape id="_x0000_i1092" type="#_x0000_t75" alt="eqIdd1552707683293dcf684d101dd09b5c9" style="width:21.1pt;height:10.55pt" o:ole="">
            <v:imagedata r:id="rId19" o:title="eqIdd1552707683293dcf684d101dd09b5c9"/>
          </v:shape>
          <o:OLEObject Type="Embed" ProgID="Equation.DSMT4" ShapeID="_x0000_i1092" DrawAspect="Content" ObjectID="_68" r:id="rId136"/>
        </w:object>
      </w:r>
      <w:r>
        <w:rPr>
          <w:sz w:val="21"/>
        </w:rPr>
        <w:t>图像知第2s末乙的速度为</w:t>
      </w:r>
      <w:r>
        <w:object>
          <v:shape id="_x0000_i1093" type="#_x0000_t75" alt="eqId6aafee979ce868b4bde2cd55334bfa4e" style="width:28.15pt;height:11.38pt;mso-position-horizontal-relative:page;mso-position-vertical-relative:page" o:ole="">
            <v:imagedata r:id="rId137" o:title="eqId6aafee979ce868b4bde2cd55334bfa4e"/>
          </v:shape>
          <o:OLEObject Type="Embed" ProgID="Equation.DSMT4" ShapeID="_x0000_i1093" DrawAspect="Content" ObjectID="_69" r:id="rId138"/>
        </w:object>
      </w:r>
      <w:r>
        <w:rPr>
          <w:sz w:val="21"/>
        </w:rPr>
        <w:t>，速度方向相反，故D错误。</w:t>
      </w:r>
    </w:p>
    <w:p>
      <w:pPr>
        <w:shd w:val="clear" w:color="auto" w:fill="auto"/>
        <w:spacing w:line="360" w:lineRule="auto"/>
        <w:jc w:val="left"/>
        <w:textAlignment w:val="center"/>
        <w:rPr>
          <w:sz w:val="21"/>
        </w:rPr>
      </w:pPr>
      <w:r>
        <w:rPr>
          <w:sz w:val="21"/>
        </w:rPr>
        <w:t>故选AC。</w:t>
      </w:r>
    </w:p>
    <w:p>
      <w:pPr>
        <w:shd w:val="clear" w:color="auto" w:fill="auto"/>
        <w:spacing w:line="360" w:lineRule="auto"/>
        <w:jc w:val="left"/>
        <w:textAlignment w:val="center"/>
        <w:rPr>
          <w:sz w:val="21"/>
        </w:rPr>
      </w:pPr>
      <w:r>
        <w:rPr>
          <w:sz w:val="21"/>
        </w:rPr>
        <w:t>11．0.39m/s</w:t>
      </w:r>
    </w:p>
    <w:p>
      <w:pPr>
        <w:shd w:val="clear" w:color="auto" w:fill="auto"/>
        <w:spacing w:line="360" w:lineRule="auto"/>
        <w:jc w:val="left"/>
        <w:textAlignment w:val="center"/>
        <w:rPr>
          <w:sz w:val="21"/>
        </w:rPr>
      </w:pPr>
      <w:r>
        <w:rPr>
          <w:sz w:val="21"/>
        </w:rPr>
        <w:t>【详解】相邻两个计数点间的时间间隔为</w:t>
      </w:r>
      <w:r>
        <w:object>
          <v:shape id="_x0000_i1094" type="#_x0000_t75" alt="eqId7166550268f6aaed13dc515a32c41e84" style="width:55.42pt;height:26.39pt" o:ole="">
            <v:imagedata r:id="rId139" o:title="eqId7166550268f6aaed13dc515a32c41e84"/>
          </v:shape>
          <o:OLEObject Type="Embed" ProgID="Equation.DSMT4" ShapeID="_x0000_i1094" DrawAspect="Content" ObjectID="_70" r:id="rId140"/>
        </w:object>
      </w:r>
    </w:p>
    <w:p>
      <w:pPr>
        <w:shd w:val="clear" w:color="auto" w:fill="auto"/>
        <w:spacing w:line="360" w:lineRule="auto"/>
        <w:jc w:val="left"/>
        <w:textAlignment w:val="center"/>
        <w:rPr>
          <w:sz w:val="21"/>
        </w:rPr>
      </w:pPr>
      <w:r>
        <w:rPr>
          <w:sz w:val="21"/>
        </w:rPr>
        <w:t>根据匀变速直线运动规律可知小车从点1到点3过程的平均速度为</w:t>
      </w:r>
      <w:r>
        <w:object>
          <v:shape id="_x0000_i1095" type="#_x0000_t75" alt="eqId86b042c6edb307fb31df9aa0135df52f" style="width:181.28pt;height:29.04pt" o:ole="">
            <v:imagedata r:id="rId141" o:title="eqId86b042c6edb307fb31df9aa0135df52f"/>
          </v:shape>
          <o:OLEObject Type="Embed" ProgID="Equation.DSMT4" ShapeID="_x0000_i1095" DrawAspect="Content" ObjectID="_71" r:id="rId142"/>
        </w:object>
      </w:r>
    </w:p>
    <w:p>
      <w:pPr>
        <w:shd w:val="clear" w:color="auto" w:fill="auto"/>
        <w:spacing w:line="360" w:lineRule="auto"/>
        <w:jc w:val="left"/>
        <w:textAlignment w:val="center"/>
        <w:rPr>
          <w:sz w:val="21"/>
        </w:rPr>
      </w:pPr>
      <w:r>
        <w:rPr>
          <w:sz w:val="21"/>
        </w:rPr>
        <w:t>12．(1)     电火花     220</w:t>
      </w:r>
    </w:p>
    <w:p>
      <w:pPr>
        <w:shd w:val="clear" w:color="auto" w:fill="auto"/>
        <w:spacing w:line="360" w:lineRule="auto"/>
        <w:jc w:val="left"/>
        <w:textAlignment w:val="center"/>
        <w:rPr>
          <w:sz w:val="21"/>
        </w:rPr>
      </w:pPr>
      <w:r>
        <w:rPr>
          <w:sz w:val="21"/>
        </w:rPr>
        <w:t>(2)</w:t>
      </w:r>
      <w:r>
        <w:object>
          <v:shape id="_x0000_i1096" type="#_x0000_t75" alt="eqId4383af006729d6e1c20f8b9ce91f368a" style="width:32.55pt;height:27.23pt" o:ole="">
            <v:imagedata r:id="rId143" o:title="eqId4383af006729d6e1c20f8b9ce91f368a"/>
          </v:shape>
          <o:OLEObject Type="Embed" ProgID="Equation.DSMT4" ShapeID="_x0000_i1096" DrawAspect="Content" ObjectID="_72" r:id="rId144"/>
        </w:object>
      </w:r>
    </w:p>
    <w:p>
      <w:pPr>
        <w:shd w:val="clear" w:color="auto" w:fill="auto"/>
        <w:spacing w:line="360" w:lineRule="auto"/>
        <w:jc w:val="left"/>
        <w:textAlignment w:val="center"/>
        <w:rPr>
          <w:sz w:val="21"/>
        </w:rPr>
      </w:pPr>
      <w:r>
        <w:rPr>
          <w:sz w:val="21"/>
        </w:rPr>
        <w:t>(3)</w:t>
      </w:r>
      <w:r>
        <w:object>
          <v:shape id="_x0000_i1097" type="#_x0000_t75" alt="eqIdd4d429c4d3ee38d4da49999deb9d1831" style="width:68.61pt;height:27.27pt" o:ole="">
            <v:imagedata r:id="rId145" o:title="eqIdd4d429c4d3ee38d4da49999deb9d1831"/>
          </v:shape>
          <o:OLEObject Type="Embed" ProgID="Equation.DSMT4" ShapeID="_x0000_i1097" DrawAspect="Content" ObjectID="_73" r:id="rId146"/>
        </w:object>
      </w:r>
    </w:p>
    <w:p>
      <w:pPr>
        <w:shd w:val="clear" w:color="auto" w:fill="auto"/>
        <w:spacing w:line="360" w:lineRule="auto"/>
        <w:jc w:val="left"/>
        <w:textAlignment w:val="center"/>
        <w:rPr>
          <w:sz w:val="21"/>
        </w:rPr>
      </w:pPr>
      <w:r>
        <w:rPr>
          <w:sz w:val="21"/>
        </w:rPr>
        <w:t>【详解】（1）[1]图甲中标注了“负脉冲输出插座”“正脉冲输出插座”等，符合电火花计时器的特征</w:t>
      </w:r>
    </w:p>
    <w:p>
      <w:pPr>
        <w:shd w:val="clear" w:color="auto" w:fill="auto"/>
        <w:spacing w:line="360" w:lineRule="auto"/>
        <w:jc w:val="left"/>
        <w:textAlignment w:val="center"/>
        <w:rPr>
          <w:sz w:val="21"/>
        </w:rPr>
      </w:pPr>
      <w:r>
        <w:rPr>
          <w:sz w:val="21"/>
        </w:rPr>
        <w:t>[2]</w:t>
      </w:r>
      <w:r>
        <w:rPr>
          <w:sz w:val="21"/>
        </w:rPr>
        <w:t xml:space="preserve">电火花计时器所接交流电源的工作电压为 </w:t>
      </w:r>
      <w:r>
        <w:rPr>
          <w:sz w:val="21"/>
        </w:rPr>
        <w:t>220V</w:t>
      </w:r>
      <w:r>
        <w:rPr>
          <w:sz w:val="21"/>
        </w:rPr>
        <w:t>。</w:t>
      </w:r>
    </w:p>
    <w:p>
      <w:pPr>
        <w:shd w:val="clear" w:color="auto" w:fill="auto"/>
        <w:spacing w:line="360" w:lineRule="auto"/>
        <w:jc w:val="left"/>
        <w:textAlignment w:val="center"/>
        <w:rPr>
          <w:sz w:val="21"/>
        </w:rPr>
      </w:pPr>
      <w:r>
        <w:rPr>
          <w:sz w:val="21"/>
        </w:rPr>
        <w:t>（2）[1]匀变速直线运动中，某段时间内的平均速度等于中间时刻的瞬时速度，</w:t>
      </w:r>
      <w:r>
        <w:rPr>
          <w:i/>
          <w:sz w:val="21"/>
        </w:rPr>
        <w:t>C</w:t>
      </w:r>
      <w:r>
        <w:rPr>
          <w:sz w:val="21"/>
        </w:rPr>
        <w:t>点的瞬时速度等于</w:t>
      </w:r>
      <w:r>
        <w:rPr>
          <w:i/>
          <w:sz w:val="21"/>
        </w:rPr>
        <w:t>B</w:t>
      </w:r>
      <w:r>
        <w:rPr>
          <w:sz w:val="21"/>
        </w:rPr>
        <w:t>到</w:t>
      </w:r>
      <w:r>
        <w:rPr>
          <w:i/>
          <w:sz w:val="21"/>
        </w:rPr>
        <w:t>D</w:t>
      </w:r>
      <w:r>
        <w:rPr>
          <w:sz w:val="21"/>
        </w:rPr>
        <w:t xml:space="preserve">这段时间内的平均速度 </w:t>
      </w:r>
      <w:r>
        <w:object>
          <v:shape id="_x0000_i1098" type="#_x0000_t75" alt="eqIdb1b6dc5c5f6eac208167c873d4b14335" style="width:51.9pt;height:27.07pt" o:ole="">
            <v:imagedata r:id="rId147" o:title="eqIdb1b6dc5c5f6eac208167c873d4b14335"/>
          </v:shape>
          <o:OLEObject Type="Embed" ProgID="Equation.DSMT4" ShapeID="_x0000_i1098" DrawAspect="Content" ObjectID="_74" r:id="rId148"/>
        </w:object>
      </w:r>
    </w:p>
    <w:p>
      <w:pPr>
        <w:shd w:val="clear" w:color="auto" w:fill="auto"/>
        <w:spacing w:line="360" w:lineRule="auto"/>
        <w:jc w:val="left"/>
        <w:textAlignment w:val="center"/>
        <w:rPr>
          <w:sz w:val="21"/>
        </w:rPr>
      </w:pPr>
      <w:r>
        <w:rPr>
          <w:sz w:val="21"/>
        </w:rPr>
        <w:t xml:space="preserve">（3）用逐差法求加速度，连续相同时间内的位移差等于恒量，即 </w:t>
      </w:r>
      <w:r>
        <w:object>
          <v:shape id="_x0000_i1099" type="#_x0000_t75" alt="eqIdf3d5da43e5789dd4ee75750c3e91236c" style="width:41.34pt;height:14.18pt" o:ole="">
            <v:imagedata r:id="rId149" o:title="eqIdf3d5da43e5789dd4ee75750c3e91236c"/>
          </v:shape>
          <o:OLEObject Type="Embed" ProgID="Equation.DSMT4" ShapeID="_x0000_i1099" DrawAspect="Content" ObjectID="_75" r:id="rId150"/>
        </w:object>
      </w:r>
    </w:p>
    <w:p>
      <w:pPr>
        <w:shd w:val="clear" w:color="auto" w:fill="auto"/>
        <w:spacing w:line="360" w:lineRule="auto"/>
        <w:jc w:val="left"/>
        <w:textAlignment w:val="center"/>
        <w:rPr>
          <w:sz w:val="21"/>
        </w:rPr>
      </w:pPr>
      <w:r>
        <w:rPr>
          <w:sz w:val="21"/>
        </w:rPr>
        <w:t>取两段连续相同的时间段，</w:t>
      </w:r>
      <w:r>
        <w:rPr>
          <w:i/>
          <w:sz w:val="21"/>
        </w:rPr>
        <w:t>AC</w:t>
      </w:r>
      <w:r>
        <w:rPr>
          <w:sz w:val="21"/>
        </w:rPr>
        <w:t>和</w:t>
      </w:r>
      <w:r>
        <w:rPr>
          <w:i/>
          <w:sz w:val="21"/>
        </w:rPr>
        <w:t>CE</w:t>
      </w:r>
      <w:r>
        <w:rPr>
          <w:sz w:val="21"/>
        </w:rPr>
        <w:t xml:space="preserve"> ，时间间隔为2</w:t>
      </w:r>
      <w:r>
        <w:rPr>
          <w:i/>
          <w:sz w:val="21"/>
        </w:rPr>
        <w:t>T</w:t>
      </w:r>
      <w:r>
        <w:rPr>
          <w:sz w:val="21"/>
        </w:rPr>
        <w:t>，</w:t>
      </w:r>
      <w:r>
        <w:object>
          <v:shape id="_x0000_i1100" type="#_x0000_t75" alt="eqIdb7e51efc03054c1248b399b403056dbc" style="width:85.32pt;height:27.12pt" o:ole="">
            <v:imagedata r:id="rId151" o:title="eqIdb7e51efc03054c1248b399b403056dbc"/>
          </v:shape>
          <o:OLEObject Type="Embed" ProgID="Equation.DSMT4" ShapeID="_x0000_i1100" DrawAspect="Content" ObjectID="_76" r:id="rId152"/>
        </w:object>
      </w:r>
    </w:p>
    <w:p>
      <w:pPr>
        <w:shd w:val="clear" w:color="auto" w:fill="auto"/>
        <w:spacing w:line="360" w:lineRule="auto"/>
        <w:jc w:val="left"/>
        <w:textAlignment w:val="center"/>
        <w:rPr>
          <w:sz w:val="21"/>
        </w:rPr>
      </w:pPr>
      <w:r>
        <w:rPr>
          <w:sz w:val="21"/>
        </w:rPr>
        <w:t>13．(1)</w:t>
      </w:r>
    </w:p>
    <w:p>
      <w:pPr>
        <w:shd w:val="clear" w:color="auto" w:fill="auto"/>
        <w:spacing w:line="360" w:lineRule="auto"/>
        <w:jc w:val="left"/>
        <w:textAlignment w:val="center"/>
        <w:rPr>
          <w:sz w:val="21"/>
        </w:rPr>
      </w:pPr>
      <w:r>
        <w:rPr>
          <w:sz w:val="21"/>
        </w:rPr>
        <w:t>1.25m/s</w:t>
      </w:r>
    </w:p>
    <w:p>
      <w:pPr>
        <w:shd w:val="clear" w:color="auto" w:fill="auto"/>
        <w:spacing w:line="360" w:lineRule="auto"/>
        <w:jc w:val="left"/>
        <w:textAlignment w:val="center"/>
        <w:rPr>
          <w:sz w:val="21"/>
        </w:rPr>
      </w:pPr>
      <w:r>
        <w:rPr>
          <w:sz w:val="21"/>
        </w:rPr>
        <w:t>(2)</w:t>
      </w:r>
    </w:p>
    <w:p>
      <w:pPr>
        <w:shd w:val="clear" w:color="auto" w:fill="auto"/>
        <w:spacing w:line="360" w:lineRule="auto"/>
        <w:jc w:val="left"/>
        <w:textAlignment w:val="center"/>
        <w:rPr>
          <w:sz w:val="21"/>
        </w:rPr>
      </w:pPr>
      <w:r>
        <w:rPr>
          <w:sz w:val="21"/>
        </w:rPr>
        <w:t>2m/s</w:t>
      </w:r>
    </w:p>
    <w:p>
      <w:pPr>
        <w:shd w:val="clear" w:color="auto" w:fill="auto"/>
        <w:spacing w:line="360" w:lineRule="auto"/>
        <w:jc w:val="left"/>
        <w:textAlignment w:val="center"/>
        <w:rPr>
          <w:sz w:val="21"/>
        </w:rPr>
      </w:pPr>
      <w:r>
        <w:rPr>
          <w:sz w:val="21"/>
        </w:rPr>
        <w:t>【详解】（1）根据竖直上抛规律，可知小</w:t>
      </w:r>
      <w:r>
        <w:rPr>
          <w:sz w:val="21"/>
        </w:rPr>
        <w:t>钢</w:t>
      </w:r>
      <w:r>
        <w:rPr>
          <w:sz w:val="21"/>
        </w:rPr>
        <w:t>球运动最高点时间</w:t>
      </w:r>
      <w:r>
        <w:object>
          <v:shape id="_x0000_i1101" type="#_x0000_t75" alt="eqId271e4d87c62a722b28644965e5cf513e" style="width:58.08pt;height:29.04pt" o:ole="">
            <v:imagedata r:id="rId153" o:title="eqId271e4d87c62a722b28644965e5cf513e"/>
          </v:shape>
          <o:OLEObject Type="Embed" ProgID="Equation.DSMT4" ShapeID="_x0000_i1101" DrawAspect="Content" ObjectID="_77" r:id="rId154"/>
        </w:object>
      </w:r>
    </w:p>
    <w:p>
      <w:pPr>
        <w:shd w:val="clear" w:color="auto" w:fill="auto"/>
        <w:spacing w:line="360" w:lineRule="auto"/>
        <w:jc w:val="left"/>
        <w:textAlignment w:val="center"/>
        <w:rPr>
          <w:sz w:val="21"/>
        </w:rPr>
      </w:pPr>
      <w:r>
        <w:rPr>
          <w:sz w:val="21"/>
        </w:rPr>
        <w:t>则前0.4s内小</w:t>
      </w:r>
      <w:r>
        <w:rPr>
          <w:sz w:val="21"/>
        </w:rPr>
        <w:t>钢</w:t>
      </w:r>
      <w:r>
        <w:rPr>
          <w:sz w:val="21"/>
        </w:rPr>
        <w:t>球运动的路程</w:t>
      </w:r>
      <w:r>
        <w:object>
          <v:shape id="_x0000_i1102" type="#_x0000_t75" alt="eqId24cb2b7495d170455e0257712092a3e9" style="width:134.64pt;height:31.02pt" o:ole="">
            <v:imagedata r:id="rId155" o:title="eqId24cb2b7495d170455e0257712092a3e9"/>
          </v:shape>
          <o:OLEObject Type="Embed" ProgID="Equation.DSMT4" ShapeID="_x0000_i1102" DrawAspect="Content" ObjectID="_78" r:id="rId156"/>
        </w:object>
      </w:r>
    </w:p>
    <w:p>
      <w:pPr>
        <w:shd w:val="clear" w:color="auto" w:fill="auto"/>
        <w:spacing w:line="360" w:lineRule="auto"/>
        <w:jc w:val="left"/>
        <w:textAlignment w:val="center"/>
        <w:rPr>
          <w:sz w:val="21"/>
        </w:rPr>
      </w:pPr>
      <w:r>
        <w:rPr>
          <w:sz w:val="21"/>
        </w:rPr>
        <w:t>则前0.4s内的平均速率</w:t>
      </w:r>
      <w:r>
        <w:object>
          <v:shape id="_x0000_i1103" type="#_x0000_t75" alt="eqId25a7e6776c8d8337a84af66e3b385b8a" style="width:112.64pt;height:27.01pt" o:ole="">
            <v:imagedata r:id="rId157" o:title="eqId25a7e6776c8d8337a84af66e3b385b8a"/>
          </v:shape>
          <o:OLEObject Type="Embed" ProgID="Equation.DSMT4" ShapeID="_x0000_i1103" DrawAspect="Content" ObjectID="_79" r:id="rId158"/>
        </w:object>
      </w:r>
    </w:p>
    <w:p>
      <w:pPr>
        <w:shd w:val="clear" w:color="auto" w:fill="auto"/>
        <w:spacing w:line="360" w:lineRule="auto"/>
        <w:jc w:val="left"/>
        <w:textAlignment w:val="center"/>
        <w:rPr>
          <w:sz w:val="21"/>
        </w:rPr>
      </w:pPr>
      <w:r>
        <w:rPr>
          <w:sz w:val="21"/>
        </w:rPr>
        <w:t>（2）最后0.2s内小</w:t>
      </w:r>
      <w:r>
        <w:rPr>
          <w:sz w:val="21"/>
        </w:rPr>
        <w:t>钢</w:t>
      </w:r>
      <w:r>
        <w:rPr>
          <w:sz w:val="21"/>
        </w:rPr>
        <w:t>球运动的位移大小</w:t>
      </w:r>
      <w:r>
        <w:object>
          <v:shape id="_x0000_i1104" type="#_x0000_t75" alt="eqIddba64b9437b087fcff24d30aa806c6e5" style="width:143.44pt;height:27.17pt" o:ole="">
            <v:imagedata r:id="rId159" o:title="eqIddba64b9437b087fcff24d30aa806c6e5"/>
          </v:shape>
          <o:OLEObject Type="Embed" ProgID="Equation.DSMT4" ShapeID="_x0000_i1104" DrawAspect="Content" ObjectID="_80" r:id="rId160"/>
        </w:object>
      </w:r>
    </w:p>
    <w:p>
      <w:pPr>
        <w:shd w:val="clear" w:color="auto" w:fill="auto"/>
        <w:spacing w:line="360" w:lineRule="auto"/>
        <w:jc w:val="left"/>
        <w:textAlignment w:val="center"/>
        <w:rPr>
          <w:sz w:val="21"/>
        </w:rPr>
      </w:pPr>
      <w:r>
        <w:rPr>
          <w:sz w:val="21"/>
        </w:rPr>
        <w:t>则最后0.2s内的平均速度的大小</w:t>
      </w:r>
      <w:r>
        <w:object>
          <v:shape id="_x0000_i1105" type="#_x0000_t75" alt="eqIdbe8b0462a5ed49e28414f9def9f3e4ce" style="width:73.04pt;height:26.98pt" o:ole="">
            <v:imagedata r:id="rId161" o:title="eqIdbe8b0462a5ed49e28414f9def9f3e4ce"/>
          </v:shape>
          <o:OLEObject Type="Embed" ProgID="Equation.DSMT4" ShapeID="_x0000_i1105" DrawAspect="Content" ObjectID="_81" r:id="rId162"/>
        </w:object>
      </w:r>
    </w:p>
    <w:p>
      <w:pPr>
        <w:shd w:val="clear" w:color="auto" w:fill="auto"/>
        <w:spacing w:line="360" w:lineRule="auto"/>
        <w:jc w:val="left"/>
        <w:textAlignment w:val="center"/>
        <w:rPr>
          <w:sz w:val="21"/>
        </w:rPr>
      </w:pPr>
      <w:r>
        <w:rPr>
          <w:sz w:val="21"/>
        </w:rPr>
        <w:t>14．(1)</w:t>
      </w:r>
      <w:r>
        <w:object>
          <v:shape id="_x0000_i1106" type="#_x0000_t75" alt="eqIdb7122eb533db4190c122c2fb0bcda9e4" style="width:29.92pt;height:14.96pt" o:ole="">
            <v:imagedata r:id="rId163" o:title="eqIdb7122eb533db4190c122c2fb0bcda9e4"/>
          </v:shape>
          <o:OLEObject Type="Embed" ProgID="Equation.DSMT4" ShapeID="_x0000_i1106" DrawAspect="Content" ObjectID="_82" r:id="rId164"/>
        </w:object>
      </w:r>
    </w:p>
    <w:p>
      <w:pPr>
        <w:shd w:val="clear" w:color="auto" w:fill="auto"/>
        <w:spacing w:line="360" w:lineRule="auto"/>
        <w:jc w:val="left"/>
        <w:textAlignment w:val="center"/>
        <w:rPr>
          <w:sz w:val="21"/>
        </w:rPr>
      </w:pPr>
      <w:r>
        <w:rPr>
          <w:sz w:val="21"/>
        </w:rPr>
        <w:t>(2)</w:t>
      </w:r>
      <w:r>
        <w:object>
          <v:shape id="_x0000_i1107" type="#_x0000_t75" alt="eqId1d483919610ffc84110fa8f0b74432d6" style="width:26.37pt;height:12.26pt;mso-position-horizontal-relative:page;mso-position-vertical-relative:page;mso-wrap-style:square" o:ole="">
            <v:imagedata r:id="rId165" o:title="eqId1d483919610ffc84110fa8f0b74432d6"/>
          </v:shape>
          <o:OLEObject Type="Embed" ProgID="Equation.DSMT4" ShapeID="_x0000_i1107" DrawAspect="Content" ObjectID="_83" r:id="rId166"/>
        </w:object>
      </w:r>
    </w:p>
    <w:p>
      <w:pPr>
        <w:shd w:val="clear" w:color="auto" w:fill="auto"/>
        <w:spacing w:line="360" w:lineRule="auto"/>
        <w:jc w:val="left"/>
        <w:textAlignment w:val="center"/>
        <w:rPr>
          <w:sz w:val="21"/>
        </w:rPr>
      </w:pPr>
      <w:r>
        <w:rPr>
          <w:sz w:val="21"/>
        </w:rPr>
        <w:t>(3)</w:t>
      </w:r>
      <w:r>
        <w:object>
          <v:shape id="_x0000_i1108" type="#_x0000_t75" alt="eqIdef10bd40723f99909ce6f4aa0ada15e7" style="width:80.05pt;height:12.47pt" o:ole="">
            <v:imagedata r:id="rId167" o:title="eqIdef10bd40723f99909ce6f4aa0ada15e7"/>
          </v:shape>
          <o:OLEObject Type="Embed" ProgID="Equation.DSMT4" ShapeID="_x0000_i1108" DrawAspect="Content" ObjectID="_84" r:id="rId168"/>
        </w:object>
      </w:r>
    </w:p>
    <w:p>
      <w:pPr>
        <w:shd w:val="clear" w:color="auto" w:fill="auto"/>
        <w:spacing w:line="360" w:lineRule="auto"/>
        <w:jc w:val="left"/>
        <w:textAlignment w:val="center"/>
        <w:rPr>
          <w:sz w:val="21"/>
        </w:rPr>
      </w:pPr>
      <w:r>
        <w:rPr>
          <w:sz w:val="21"/>
        </w:rPr>
        <w:t>【详解】（1）球B第一次落地时的速度大小</w:t>
      </w:r>
      <w:r>
        <w:object>
          <v:shape id="_x0000_i1109" type="#_x0000_t75" alt="eqIdc3393562c07443b2d8b5c8b32736d39a" style="width:155.76pt;height:17.53pt" o:ole="">
            <v:imagedata r:id="rId169" o:title="eqIdc3393562c07443b2d8b5c8b32736d39a"/>
          </v:shape>
          <o:OLEObject Type="Embed" ProgID="Equation.DSMT4" ShapeID="_x0000_i1109" DrawAspect="Content" ObjectID="_85" r:id="rId170"/>
        </w:object>
      </w:r>
    </w:p>
    <w:p>
      <w:pPr>
        <w:shd w:val="clear" w:color="auto" w:fill="auto"/>
        <w:spacing w:line="360" w:lineRule="auto"/>
        <w:jc w:val="left"/>
        <w:textAlignment w:val="center"/>
        <w:rPr>
          <w:sz w:val="21"/>
        </w:rPr>
      </w:pPr>
      <w:r>
        <w:rPr>
          <w:sz w:val="21"/>
        </w:rPr>
        <w:t>（2）球B从释放到第一次落地所用时间为</w:t>
      </w:r>
      <w:r>
        <w:object>
          <v:shape id="_x0000_i1110" type="#_x0000_t75" alt="eqId7c53a1f49c22fdb5f8ec58428cbc6916" style="width:74.8pt;height:28.9pt" o:ole="">
            <v:imagedata r:id="rId171" o:title="eqId7c53a1f49c22fdb5f8ec58428cbc6916"/>
          </v:shape>
          <o:OLEObject Type="Embed" ProgID="Equation.DSMT4" ShapeID="_x0000_i1110" DrawAspect="Content" ObjectID="_86" r:id="rId172"/>
        </w:object>
      </w:r>
    </w:p>
    <w:p>
      <w:pPr>
        <w:shd w:val="clear" w:color="auto" w:fill="auto"/>
        <w:spacing w:line="360" w:lineRule="auto"/>
        <w:jc w:val="left"/>
        <w:textAlignment w:val="center"/>
        <w:rPr>
          <w:sz w:val="21"/>
        </w:rPr>
      </w:pPr>
      <w:r>
        <w:rPr>
          <w:sz w:val="21"/>
        </w:rPr>
        <w:t>此后小球每次从地面运动到最高点或从最高点运动到地面所用时间均为</w:t>
      </w:r>
      <w:r>
        <w:object>
          <v:shape id="_x0000_i1111" type="#_x0000_t75" alt="eqId17e6837d499b2cd4839ce47a24c3f7c5" style="width:28.15pt;height:15.71pt" o:ole="">
            <v:imagedata r:id="rId173" o:title="eqId17e6837d499b2cd4839ce47a24c3f7c5"/>
          </v:shape>
          <o:OLEObject Type="Embed" ProgID="Equation.DSMT4" ShapeID="_x0000_i1111" DrawAspect="Content" ObjectID="_87" r:id="rId174"/>
        </w:object>
      </w:r>
    </w:p>
    <w:p>
      <w:pPr>
        <w:shd w:val="clear" w:color="auto" w:fill="auto"/>
        <w:spacing w:line="360" w:lineRule="auto"/>
        <w:jc w:val="left"/>
        <w:textAlignment w:val="center"/>
        <w:rPr>
          <w:sz w:val="21"/>
        </w:rPr>
      </w:pPr>
      <w:r>
        <w:rPr>
          <w:sz w:val="21"/>
        </w:rPr>
        <w:t>则球B从开始释放到第三次碰地所经历的时间为</w:t>
      </w:r>
      <w:r>
        <w:object>
          <v:shape id="_x0000_i1112" type="#_x0000_t75" alt="eqIde92015574d2206a35f85da560a38d081" style="width:48.4pt;height:16.12pt" o:ole="">
            <v:imagedata r:id="rId175" o:title="eqIde92015574d2206a35f85da560a38d081"/>
          </v:shape>
          <o:OLEObject Type="Embed" ProgID="Equation.DSMT4" ShapeID="_x0000_i1112" DrawAspect="Content" ObjectID="_88" r:id="rId176"/>
        </w:object>
      </w:r>
    </w:p>
    <w:p>
      <w:pPr>
        <w:shd w:val="clear" w:color="auto" w:fill="auto"/>
        <w:spacing w:line="360" w:lineRule="auto"/>
        <w:jc w:val="left"/>
        <w:textAlignment w:val="center"/>
        <w:rPr>
          <w:sz w:val="21"/>
        </w:rPr>
      </w:pPr>
      <w:r>
        <w:rPr>
          <w:sz w:val="21"/>
        </w:rPr>
        <w:t>球B在第三次碰地时，球A下落的距离为</w:t>
      </w:r>
      <w:r>
        <w:object>
          <v:shape id="_x0000_i1113" type="#_x0000_t75" alt="eqId513ded27117390b48f0dc5544dbd6407" style="width:138.16pt;height:27.43pt" o:ole="">
            <v:imagedata r:id="rId177" o:title="eqId513ded27117390b48f0dc5544dbd6407"/>
          </v:shape>
          <o:OLEObject Type="Embed" ProgID="Equation.DSMT4" ShapeID="_x0000_i1113" DrawAspect="Content" ObjectID="_89" r:id="rId178"/>
        </w:object>
      </w:r>
    </w:p>
    <w:p>
      <w:pPr>
        <w:shd w:val="clear" w:color="auto" w:fill="auto"/>
        <w:spacing w:line="360" w:lineRule="auto"/>
        <w:jc w:val="left"/>
        <w:textAlignment w:val="center"/>
        <w:rPr>
          <w:sz w:val="21"/>
        </w:rPr>
      </w:pPr>
      <w:r>
        <w:rPr>
          <w:sz w:val="21"/>
        </w:rPr>
        <w:t>（3）若球B第三次碰地时与球A相碰，则球A起始高度</w:t>
      </w:r>
      <w:r>
        <w:object>
          <v:shape id="_x0000_i1114" type="#_x0000_t75" alt="eqIdd9f4a1008e544b915196165d5db669cc" style="width:66.88pt;height:16.11pt" o:ole="">
            <v:imagedata r:id="rId179" o:title="eqIdd9f4a1008e544b915196165d5db669cc"/>
          </v:shape>
          <o:OLEObject Type="Embed" ProgID="Equation.DSMT4" ShapeID="_x0000_i1114" DrawAspect="Content" ObjectID="_90" r:id="rId180"/>
        </w:object>
      </w:r>
    </w:p>
    <w:p>
      <w:pPr>
        <w:shd w:val="clear" w:color="auto" w:fill="auto"/>
        <w:spacing w:line="360" w:lineRule="auto"/>
        <w:jc w:val="left"/>
        <w:textAlignment w:val="center"/>
        <w:rPr>
          <w:sz w:val="21"/>
        </w:rPr>
      </w:pPr>
      <w:r>
        <w:rPr>
          <w:sz w:val="21"/>
        </w:rPr>
        <w:t>若球B第三次上升到最高点时与球A相碰，则球A起始高度</w:t>
      </w:r>
      <w:r>
        <w:object>
          <v:shape id="_x0000_i1115" type="#_x0000_t75" alt="eqId1ad35308a3b08f1d55fe7c39e1a38689" style="width:199.76pt;height:29.77pt" o:ole="">
            <v:imagedata r:id="rId181" o:title="eqId1ad35308a3b08f1d55fe7c39e1a38689"/>
          </v:shape>
          <o:OLEObject Type="Embed" ProgID="Equation.DSMT4" ShapeID="_x0000_i1115" DrawAspect="Content" ObjectID="_91" r:id="rId182"/>
        </w:object>
      </w:r>
    </w:p>
    <w:p>
      <w:pPr>
        <w:shd w:val="clear" w:color="auto" w:fill="auto"/>
        <w:spacing w:line="360" w:lineRule="auto"/>
        <w:jc w:val="left"/>
        <w:textAlignment w:val="center"/>
        <w:rPr>
          <w:sz w:val="21"/>
        </w:rPr>
      </w:pPr>
      <w:r>
        <w:rPr>
          <w:sz w:val="21"/>
        </w:rPr>
        <w:t>则球A起始高度</w:t>
      </w:r>
      <w:r>
        <w:rPr>
          <w:rFonts w:ascii="Times New Roman" w:eastAsia="Times New Roman" w:hAnsi="Times New Roman" w:cs="Times New Roman"/>
          <w:i/>
          <w:sz w:val="21"/>
        </w:rPr>
        <w:t>H</w:t>
      </w:r>
      <w:r>
        <w:rPr>
          <w:sz w:val="21"/>
        </w:rPr>
        <w:t>的取值范围</w:t>
      </w:r>
      <w:r>
        <w:object>
          <v:shape id="_x0000_i1116" type="#_x0000_t75" alt="eqIda2ec74b0ece41278b7041546a67f8618" style="width:57.2pt;height:16.06pt" o:ole="">
            <v:imagedata r:id="rId183" o:title="eqIda2ec74b0ece41278b7041546a67f8618"/>
          </v:shape>
          <o:OLEObject Type="Embed" ProgID="Equation.DSMT4" ShapeID="_x0000_i1116" DrawAspect="Content" ObjectID="_92" r:id="rId184"/>
        </w:object>
      </w:r>
    </w:p>
    <w:p>
      <w:pPr>
        <w:shd w:val="clear" w:color="auto" w:fill="auto"/>
        <w:spacing w:line="360" w:lineRule="auto"/>
        <w:jc w:val="left"/>
        <w:textAlignment w:val="center"/>
        <w:rPr>
          <w:sz w:val="21"/>
        </w:rPr>
      </w:pPr>
      <w:r>
        <w:rPr>
          <w:sz w:val="21"/>
        </w:rPr>
        <w:t>即</w:t>
      </w:r>
      <w:r>
        <w:object>
          <v:shape id="_x0000_i1117" type="#_x0000_t75" alt="eqIdef10bd40723f99909ce6f4aa0ada15e7" style="width:80.05pt;height:12.47pt" o:ole="">
            <v:imagedata r:id="rId167" o:title="eqIdef10bd40723f99909ce6f4aa0ada15e7"/>
          </v:shape>
          <o:OLEObject Type="Embed" ProgID="Equation.DSMT4" ShapeID="_x0000_i1117" DrawAspect="Content" ObjectID="_93" r:id="rId185"/>
        </w:object>
      </w:r>
    </w:p>
    <w:p>
      <w:pPr>
        <w:shd w:val="clear" w:color="auto" w:fill="auto"/>
        <w:spacing w:line="360" w:lineRule="auto"/>
        <w:jc w:val="left"/>
        <w:textAlignment w:val="center"/>
        <w:rPr>
          <w:sz w:val="21"/>
        </w:rPr>
      </w:pPr>
      <w:r>
        <w:rPr>
          <w:sz w:val="21"/>
        </w:rPr>
        <w:t>15．(1)10m/s</w:t>
      </w:r>
    </w:p>
    <w:p>
      <w:pPr>
        <w:shd w:val="clear" w:color="auto" w:fill="auto"/>
        <w:spacing w:line="360" w:lineRule="auto"/>
        <w:jc w:val="left"/>
        <w:textAlignment w:val="center"/>
        <w:rPr>
          <w:sz w:val="21"/>
        </w:rPr>
      </w:pPr>
      <w:r>
        <w:rPr>
          <w:sz w:val="21"/>
        </w:rPr>
        <w:t>(2)1.25m</w:t>
      </w:r>
    </w:p>
    <w:p>
      <w:pPr>
        <w:shd w:val="clear" w:color="auto" w:fill="auto"/>
        <w:spacing w:line="360" w:lineRule="auto"/>
        <w:jc w:val="left"/>
        <w:textAlignment w:val="center"/>
        <w:rPr>
          <w:sz w:val="21"/>
        </w:rPr>
      </w:pPr>
      <w:r>
        <w:rPr>
          <w:sz w:val="21"/>
        </w:rPr>
        <w:t>(3)1.25s</w:t>
      </w:r>
    </w:p>
    <w:p>
      <w:pPr>
        <w:shd w:val="clear" w:color="auto" w:fill="auto"/>
        <w:spacing w:line="360" w:lineRule="auto"/>
        <w:jc w:val="left"/>
        <w:textAlignment w:val="center"/>
        <w:rPr>
          <w:sz w:val="21"/>
        </w:rPr>
      </w:pPr>
      <w:r>
        <w:rPr>
          <w:sz w:val="21"/>
        </w:rPr>
        <w:t>【详解】（1）塘鹅入水前做自由落体运动，有</w:t>
      </w:r>
      <w:r>
        <w:object>
          <v:shape id="_x0000_i1118" type="#_x0000_t75" alt="eqId92c28352301d03a7e2ca220524fb847c" style="width:43.1pt;height:16.8pt" o:ole="">
            <v:imagedata r:id="rId186" o:title="eqId92c28352301d03a7e2ca220524fb847c"/>
          </v:shape>
          <o:OLEObject Type="Embed" ProgID="Equation.DSMT4" ShapeID="_x0000_i1118" DrawAspect="Content" ObjectID="_94" r:id="rId187"/>
        </w:object>
      </w:r>
    </w:p>
    <w:p>
      <w:pPr>
        <w:shd w:val="clear" w:color="auto" w:fill="auto"/>
        <w:spacing w:line="360" w:lineRule="auto"/>
        <w:jc w:val="left"/>
        <w:textAlignment w:val="center"/>
        <w:rPr>
          <w:sz w:val="21"/>
        </w:rPr>
      </w:pPr>
      <w:r>
        <w:rPr>
          <w:sz w:val="21"/>
        </w:rPr>
        <w:t>解得塘鹅入水前瞬间的速度大小</w:t>
      </w:r>
      <w:r>
        <w:object>
          <v:shape id="_x0000_i1119" type="#_x0000_t75" alt="eqId86f752a711071211bec5e2c8b39ddca7" style="width:47.52pt;height:15.84pt" o:ole="">
            <v:imagedata r:id="rId188" o:title="eqId86f752a711071211bec5e2c8b39ddca7"/>
          </v:shape>
          <o:OLEObject Type="Embed" ProgID="Equation.DSMT4" ShapeID="_x0000_i1119" DrawAspect="Content" ObjectID="_95" r:id="rId189"/>
        </w:object>
      </w:r>
    </w:p>
    <w:p>
      <w:pPr>
        <w:shd w:val="clear" w:color="auto" w:fill="auto"/>
        <w:spacing w:line="360" w:lineRule="auto"/>
        <w:jc w:val="left"/>
        <w:textAlignment w:val="center"/>
        <w:rPr>
          <w:sz w:val="21"/>
        </w:rPr>
      </w:pPr>
      <w:r>
        <w:rPr>
          <w:sz w:val="21"/>
        </w:rPr>
        <w:t>（2）根据速度-位移公式</w:t>
      </w:r>
      <w:r>
        <w:object>
          <v:shape id="_x0000_i1120" type="#_x0000_t75" alt="eqId38d221c353e9056e3dca23afaf8452f9" style="width:63.36pt;height:16.5pt" o:ole="">
            <v:imagedata r:id="rId190" o:title="eqId38d221c353e9056e3dca23afaf8452f9"/>
          </v:shape>
          <o:OLEObject Type="Embed" ProgID="Equation.DSMT4" ShapeID="_x0000_i1120" DrawAspect="Content" ObjectID="_96" r:id="rId191"/>
        </w:object>
      </w:r>
    </w:p>
    <w:p>
      <w:pPr>
        <w:shd w:val="clear" w:color="auto" w:fill="auto"/>
        <w:spacing w:line="360" w:lineRule="auto"/>
        <w:jc w:val="left"/>
        <w:textAlignment w:val="center"/>
        <w:rPr>
          <w:sz w:val="21"/>
        </w:rPr>
      </w:pPr>
      <w:r>
        <w:rPr>
          <w:sz w:val="21"/>
        </w:rPr>
        <w:t>解得</w:t>
      </w:r>
      <w:r>
        <w:object>
          <v:shape id="_x0000_i1121" type="#_x0000_t75" alt="eqId6299fc1aa89221c1f8ad4ae5308766a3" style="width:44.88pt;height:12.54pt" o:ole="">
            <v:imagedata r:id="rId192" o:title="eqId6299fc1aa89221c1f8ad4ae5308766a3"/>
          </v:shape>
          <o:OLEObject Type="Embed" ProgID="Equation.DSMT4" ShapeID="_x0000_i1121" DrawAspect="Content" ObjectID="_97" r:id="rId193"/>
        </w:object>
      </w:r>
    </w:p>
    <w:p>
      <w:pPr>
        <w:shd w:val="clear" w:color="auto" w:fill="auto"/>
        <w:spacing w:line="360" w:lineRule="auto"/>
        <w:jc w:val="left"/>
        <w:textAlignment w:val="center"/>
        <w:rPr>
          <w:sz w:val="21"/>
        </w:rPr>
      </w:pPr>
      <w:r>
        <w:rPr>
          <w:sz w:val="21"/>
        </w:rPr>
        <w:t>（3）塘鹅做自由落体运动的时间为</w:t>
      </w:r>
      <w:r>
        <w:rPr>
          <w:rFonts w:ascii="Times New Roman" w:eastAsia="Times New Roman" w:hAnsi="Times New Roman" w:cs="Times New Roman"/>
          <w:i/>
          <w:sz w:val="21"/>
        </w:rPr>
        <w:t>t</w:t>
      </w:r>
      <w:r>
        <w:rPr>
          <w:rFonts w:ascii="Times New Roman" w:eastAsia="Times New Roman" w:hAnsi="Times New Roman" w:cs="Times New Roman"/>
          <w:i/>
          <w:sz w:val="21"/>
          <w:vertAlign w:val="subscript"/>
        </w:rPr>
        <w:t>1</w:t>
      </w:r>
      <w:r>
        <w:rPr>
          <w:sz w:val="21"/>
        </w:rPr>
        <w:t>，则由速度公式</w:t>
      </w:r>
      <w:r>
        <w:object>
          <v:shape id="_x0000_i1122" type="#_x0000_t75" alt="eqId8d03a30f86aa473413f474b0b4d1008a" style="width:33.43pt;height:15.73pt" o:ole="">
            <v:imagedata r:id="rId194" o:title="eqId8d03a30f86aa473413f474b0b4d1008a"/>
          </v:shape>
          <o:OLEObject Type="Embed" ProgID="Equation.DSMT4" ShapeID="_x0000_i1122" DrawAspect="Content" ObjectID="_98" r:id="rId195"/>
        </w:object>
      </w:r>
    </w:p>
    <w:p>
      <w:pPr>
        <w:shd w:val="clear" w:color="auto" w:fill="auto"/>
        <w:spacing w:line="360" w:lineRule="auto"/>
        <w:jc w:val="left"/>
        <w:textAlignment w:val="center"/>
        <w:rPr>
          <w:sz w:val="21"/>
        </w:rPr>
      </w:pPr>
      <w:r>
        <w:rPr>
          <w:sz w:val="21"/>
        </w:rPr>
        <w:t>解得</w:t>
      </w:r>
      <w:r>
        <w:object>
          <v:shape id="_x0000_i1123" type="#_x0000_t75" alt="eqId39828638c0e389a4804d429b4ea4baaf" style="width:27.27pt;height:15.96pt" o:ole="">
            <v:imagedata r:id="rId196" o:title="eqId39828638c0e389a4804d429b4ea4baaf"/>
          </v:shape>
          <o:OLEObject Type="Embed" ProgID="Equation.DSMT4" ShapeID="_x0000_i1123" DrawAspect="Content" ObjectID="_99" r:id="rId197"/>
        </w:object>
      </w:r>
    </w:p>
    <w:p>
      <w:pPr>
        <w:shd w:val="clear" w:color="auto" w:fill="auto"/>
        <w:spacing w:line="360" w:lineRule="auto"/>
        <w:jc w:val="left"/>
        <w:textAlignment w:val="center"/>
        <w:rPr>
          <w:sz w:val="21"/>
        </w:rPr>
      </w:pPr>
      <w:r>
        <w:rPr>
          <w:sz w:val="21"/>
        </w:rPr>
        <w:t>入水后最减速运动的时间为</w:t>
      </w:r>
      <w:r>
        <w:rPr>
          <w:rFonts w:ascii="Times New Roman" w:eastAsia="Times New Roman" w:hAnsi="Times New Roman" w:cs="Times New Roman"/>
          <w:i/>
          <w:sz w:val="21"/>
        </w:rPr>
        <w:t>t</w:t>
      </w:r>
      <w:r>
        <w:rPr>
          <w:rFonts w:ascii="Times New Roman" w:eastAsia="Times New Roman" w:hAnsi="Times New Roman" w:cs="Times New Roman"/>
          <w:i/>
          <w:sz w:val="21"/>
          <w:vertAlign w:val="subscript"/>
        </w:rPr>
        <w:t>2</w:t>
      </w:r>
      <w:r>
        <w:rPr>
          <w:sz w:val="21"/>
        </w:rPr>
        <w:t>，则由速度公式</w:t>
      </w:r>
      <w:r>
        <w:object>
          <v:shape id="_x0000_i1124" type="#_x0000_t75" alt="eqId2ab1a6947f5ff030e87793fb99519d65" style="width:48.4pt;height:15.99pt" o:ole="">
            <v:imagedata r:id="rId198" o:title="eqId2ab1a6947f5ff030e87793fb99519d65"/>
          </v:shape>
          <o:OLEObject Type="Embed" ProgID="Equation.DSMT4" ShapeID="_x0000_i1124" DrawAspect="Content" ObjectID="_100" r:id="rId199"/>
        </w:object>
      </w:r>
    </w:p>
    <w:p>
      <w:pPr>
        <w:shd w:val="clear" w:color="auto" w:fill="auto"/>
        <w:spacing w:line="360" w:lineRule="auto"/>
        <w:jc w:val="left"/>
        <w:textAlignment w:val="center"/>
        <w:rPr>
          <w:sz w:val="21"/>
        </w:rPr>
      </w:pPr>
      <w:r>
        <w:rPr>
          <w:sz w:val="21"/>
        </w:rPr>
        <w:t>解得</w:t>
      </w:r>
      <w:r>
        <w:object>
          <v:shape id="_x0000_i1125" type="#_x0000_t75" alt="eqId41239674ec25143840669fc8655a9a55" style="width:43.12pt;height:15.68pt" o:ole="">
            <v:imagedata r:id="rId200" o:title="eqId41239674ec25143840669fc8655a9a55"/>
          </v:shape>
          <o:OLEObject Type="Embed" ProgID="Equation.DSMT4" ShapeID="_x0000_i1125" DrawAspect="Content" ObjectID="_101" r:id="rId201"/>
        </w:object>
      </w:r>
    </w:p>
    <w:p>
      <w:pPr>
        <w:shd w:val="clear" w:color="auto" w:fill="auto"/>
        <w:spacing w:line="360" w:lineRule="auto"/>
        <w:jc w:val="left"/>
        <w:textAlignment w:val="center"/>
        <w:rPr>
          <w:sz w:val="21"/>
        </w:rPr>
      </w:pPr>
      <w:r>
        <w:rPr>
          <w:sz w:val="21"/>
        </w:rPr>
        <w:t>塘鹅从空中开始俯冲到入水后下降至最大深度的过程经历的总时间</w:t>
      </w:r>
      <w:r>
        <w:object>
          <v:shape id="_x0000_i1126" type="#_x0000_t75" alt="eqId72efe992495c5094344eaa3283409e4e" style="width:72.16pt;height:15.82pt" o:ole="">
            <v:imagedata r:id="rId202" o:title="eqId72efe992495c5094344eaa3283409e4e"/>
          </v:shape>
          <o:OLEObject Type="Embed" ProgID="Equation.DSMT4" ShapeID="_x0000_i1126" DrawAspect="Content" ObjectID="_102" r:id="rId203"/>
        </w:object>
      </w:r>
    </w:p>
    <w:p>
      <w:pPr>
        <w:shd w:val="clear" w:color="auto" w:fill="auto"/>
        <w:spacing w:line="360" w:lineRule="auto"/>
        <w:jc w:val="left"/>
        <w:textAlignment w:val="center"/>
        <w:rPr>
          <w:sz w:val="21"/>
        </w:rPr>
      </w:pPr>
    </w:p>
    <w:sectPr>
      <w:headerReference w:type="even" r:id="rId204"/>
      <w:headerReference w:type="default" r:id="rId205"/>
      <w:footerReference w:type="even" r:id="rId206"/>
      <w:footerReference w:type="default" r:id="rId207"/>
      <w:pgSz w:w="11907" w:h="16839" w:code="9"/>
      <w:pgMar w:top="1440" w:right="1800" w:bottom="1440" w:left="1800" w:header="851" w:footer="425" w:gutter="0"/>
      <w:pgNumType w:start="1"/>
      <w:cols w:num="2" w:space="425"/>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CE4DB5" w:rsidRPr="006B322F" w:rsidP="006B322F">
    <w:pPr>
      <w:jc w:val="center"/>
    </w:pPr>
    <w:r>
      <w:rPr>
        <w:rFonts w:hint="eastAsia"/>
      </w:rPr>
      <w:t>第</w:t>
    </w:r>
    <w:r w:rsidR="00F95CE6">
      <w:fldChar w:fldCharType="begin"/>
    </w:r>
    <w:r>
      <w:instrText xml:space="preserve"> </w:instrText>
    </w:r>
    <w:r>
      <w:rPr>
        <w:rFonts w:hint="eastAsia"/>
      </w:rPr>
      <w:instrText>=</w:instrText>
    </w:r>
    <w:r>
      <w:fldChar w:fldCharType="begin"/>
    </w:r>
    <w:r>
      <w:instrText xml:space="preserve"> PAGE </w:instrText>
    </w:r>
    <w:r>
      <w:fldChar w:fldCharType="separate"/>
    </w:r>
    <w:r w:rsidR="00D304EF">
      <w:rPr>
        <w:noProof/>
      </w:rPr>
      <w:instrText>1</w:instrText>
    </w:r>
    <w:r w:rsidR="00D304EF">
      <w:rPr>
        <w:noProof/>
      </w:rPr>
      <w:fldChar w:fldCharType="end"/>
    </w:r>
    <w:r>
      <w:rPr>
        <w:rFonts w:hint="eastAsia"/>
      </w:rPr>
      <w:instrText>*2-1</w:instrText>
    </w:r>
    <w:r>
      <w:instrText xml:space="preserve"> </w:instrText>
    </w:r>
    <w:r w:rsidR="00F95CE6">
      <w:fldChar w:fldCharType="separate"/>
    </w:r>
    <w:r w:rsidR="00D304EF">
      <w:rPr>
        <w:noProof/>
      </w:rPr>
      <w:t>1</w:t>
    </w:r>
    <w:r w:rsidR="00F95CE6">
      <w:fldChar w:fldCharType="end"/>
    </w:r>
    <w:r>
      <w:rPr>
        <w:rFonts w:hint="eastAsia"/>
      </w:rPr>
      <w:t>页</w:t>
    </w:r>
    <w:r>
      <w:rPr>
        <w:rFonts w:hint="eastAsia"/>
      </w:rPr>
      <w:t xml:space="preserve"> </w:t>
    </w:r>
    <w:r>
      <w:rPr>
        <w:rFonts w:hint="eastAsia"/>
      </w:rPr>
      <w:t>共</w:t>
    </w:r>
    <w:r w:rsidR="00F95CE6">
      <w:fldChar w:fldCharType="begin"/>
    </w:r>
    <w:r>
      <w:instrText xml:space="preserve"> </w:instrText>
    </w:r>
    <w:r>
      <w:rPr>
        <w:rFonts w:hint="eastAsia"/>
      </w:rPr>
      <w:instrText>=</w:instrText>
    </w:r>
    <w:r>
      <w:fldChar w:fldCharType="begin"/>
    </w:r>
    <w:r>
      <w:instrText xml:space="preserve"> SECTIONPAGES </w:instrText>
    </w:r>
    <w:r>
      <w:fldChar w:fldCharType="separate"/>
    </w:r>
    <w:r w:rsidR="00D304EF">
      <w:rPr>
        <w:noProof/>
      </w:rPr>
      <w:instrText>2</w:instrText>
    </w:r>
    <w:r w:rsidR="00D304EF">
      <w:rPr>
        <w:noProof/>
      </w:rPr>
      <w:fldChar w:fldCharType="end"/>
    </w:r>
    <w:r>
      <w:rPr>
        <w:rFonts w:hint="eastAsia"/>
      </w:rPr>
      <w:instrText>*2</w:instrText>
    </w:r>
    <w:r>
      <w:instrText xml:space="preserve">  </w:instrText>
    </w:r>
    <w:r w:rsidR="00F95CE6">
      <w:fldChar w:fldCharType="separate"/>
    </w:r>
    <w:r w:rsidR="00D304EF">
      <w:rPr>
        <w:noProof/>
      </w:rPr>
      <w:t>4</w:t>
    </w:r>
    <w:r w:rsidR="00F95CE6">
      <w:fldChar w:fldCharType="end"/>
    </w:r>
    <w:r>
      <w:rPr>
        <w:rFonts w:hint="eastAsia"/>
      </w:rPr>
      <w:t>页</w:t>
    </w:r>
    <w:r>
      <w:rPr>
        <w:rFonts w:hint="eastAsia"/>
      </w:rPr>
      <w:t xml:space="preserve">          </w:t>
    </w:r>
    <w:r w:rsidR="00D304EF">
      <w:rPr>
        <w:rFonts w:ascii="宋体" w:eastAsia="宋体" w:hAnsi="宋体" w:hint="eastAsia"/>
      </w:rPr>
      <w:t>◎</w:t>
    </w:r>
    <w:r>
      <w:rPr>
        <w:rFonts w:hint="eastAsia"/>
      </w:rPr>
      <w:t xml:space="preserve">          </w:t>
    </w:r>
    <w:r>
      <w:rPr>
        <w:rFonts w:hint="eastAsia"/>
      </w:rPr>
      <w:t>第</w:t>
    </w:r>
    <w:r w:rsidR="00F95CE6">
      <w:fldChar w:fldCharType="begin"/>
    </w:r>
    <w:r>
      <w:instrText xml:space="preserve"> </w:instrText>
    </w:r>
    <w:r>
      <w:rPr>
        <w:rFonts w:hint="eastAsia"/>
      </w:rPr>
      <w:instrText>=</w:instrText>
    </w:r>
    <w:r>
      <w:fldChar w:fldCharType="begin"/>
    </w:r>
    <w:r>
      <w:instrText xml:space="preserve"> PAGE </w:instrText>
    </w:r>
    <w:r>
      <w:fldChar w:fldCharType="separate"/>
    </w:r>
    <w:r w:rsidR="00D304EF">
      <w:rPr>
        <w:noProof/>
      </w:rPr>
      <w:instrText>1</w:instrText>
    </w:r>
    <w:r w:rsidR="00D304EF">
      <w:rPr>
        <w:noProof/>
      </w:rPr>
      <w:fldChar w:fldCharType="end"/>
    </w:r>
    <w:r>
      <w:rPr>
        <w:rFonts w:hint="eastAsia"/>
      </w:rPr>
      <w:instrText>*2</w:instrText>
    </w:r>
    <w:r>
      <w:instrText xml:space="preserve"> </w:instrText>
    </w:r>
    <w:r w:rsidR="00F95CE6">
      <w:fldChar w:fldCharType="separate"/>
    </w:r>
    <w:r w:rsidR="00D304EF">
      <w:rPr>
        <w:noProof/>
      </w:rPr>
      <w:t>2</w:t>
    </w:r>
    <w:r w:rsidR="00F95CE6">
      <w:fldChar w:fldCharType="end"/>
    </w:r>
    <w:r>
      <w:rPr>
        <w:rFonts w:hint="eastAsia"/>
      </w:rPr>
      <w:t>页</w:t>
    </w:r>
    <w:r>
      <w:rPr>
        <w:rFonts w:hint="eastAsia"/>
      </w:rPr>
      <w:t xml:space="preserve"> </w:t>
    </w:r>
    <w:r>
      <w:rPr>
        <w:rFonts w:hint="eastAsia"/>
      </w:rPr>
      <w:t>共</w:t>
    </w:r>
    <w:r w:rsidR="00F95CE6">
      <w:fldChar w:fldCharType="begin"/>
    </w:r>
    <w:r>
      <w:instrText xml:space="preserve"> </w:instrText>
    </w:r>
    <w:r>
      <w:rPr>
        <w:rFonts w:hint="eastAsia"/>
      </w:rPr>
      <w:instrText>=</w:instrText>
    </w:r>
    <w:r>
      <w:fldChar w:fldCharType="begin"/>
    </w:r>
    <w:r>
      <w:instrText xml:space="preserve"> SECTIONPAGES </w:instrText>
    </w:r>
    <w:r>
      <w:fldChar w:fldCharType="separate"/>
    </w:r>
    <w:r w:rsidR="00D304EF">
      <w:rPr>
        <w:noProof/>
      </w:rPr>
      <w:instrText>2</w:instrText>
    </w:r>
    <w:r w:rsidR="00D304EF">
      <w:rPr>
        <w:noProof/>
      </w:rPr>
      <w:fldChar w:fldCharType="end"/>
    </w:r>
    <w:r>
      <w:rPr>
        <w:rFonts w:hint="eastAsia"/>
      </w:rPr>
      <w:instrText>*2</w:instrText>
    </w:r>
    <w:r>
      <w:instrText xml:space="preserve">  </w:instrText>
    </w:r>
    <w:r w:rsidR="00F95CE6">
      <w:fldChar w:fldCharType="separate"/>
    </w:r>
    <w:r w:rsidR="00D304EF">
      <w:rPr>
        <w:noProof/>
      </w:rPr>
      <w:t>4</w:t>
    </w:r>
    <w:r w:rsidR="00F95CE6">
      <w:fldChar w:fldCharType="end"/>
    </w:r>
    <w:r>
      <w:rPr>
        <w:rFonts w:hint="eastAsia"/>
      </w:rPr>
      <w:t>页</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CE4DB5" w:rsidRPr="006B322F" w:rsidP="006B322F">
    <w:pPr>
      <w:jc w:val="center"/>
    </w:pPr>
    <w:r>
      <w:rPr>
        <w:rFonts w:hint="eastAsia"/>
      </w:rPr>
      <w:t>第</w:t>
    </w:r>
    <w:r w:rsidR="00F95CE6">
      <w:fldChar w:fldCharType="begin"/>
    </w:r>
    <w:r>
      <w:instrText xml:space="preserve"> </w:instrText>
    </w:r>
    <w:r>
      <w:rPr>
        <w:rFonts w:hint="eastAsia"/>
      </w:rPr>
      <w:instrText>=</w:instrText>
    </w:r>
    <w:r>
      <w:fldChar w:fldCharType="begin"/>
    </w:r>
    <w:r>
      <w:instrText xml:space="preserve"> PAGE </w:instrText>
    </w:r>
    <w:r>
      <w:fldChar w:fldCharType="separate"/>
    </w:r>
    <w:r w:rsidR="00D304EF">
      <w:rPr>
        <w:noProof/>
      </w:rPr>
      <w:instrText>1</w:instrText>
    </w:r>
    <w:r w:rsidR="00D304EF">
      <w:rPr>
        <w:noProof/>
      </w:rPr>
      <w:fldChar w:fldCharType="end"/>
    </w:r>
    <w:r>
      <w:rPr>
        <w:rFonts w:hint="eastAsia"/>
      </w:rPr>
      <w:instrText>*2-1</w:instrText>
    </w:r>
    <w:r>
      <w:instrText xml:space="preserve"> </w:instrText>
    </w:r>
    <w:r w:rsidR="00F95CE6">
      <w:fldChar w:fldCharType="separate"/>
    </w:r>
    <w:r w:rsidR="00D304EF">
      <w:rPr>
        <w:noProof/>
      </w:rPr>
      <w:t>1</w:t>
    </w:r>
    <w:r w:rsidR="00F95CE6">
      <w:fldChar w:fldCharType="end"/>
    </w:r>
    <w:r>
      <w:rPr>
        <w:rFonts w:hint="eastAsia"/>
      </w:rPr>
      <w:t>页</w:t>
    </w:r>
    <w:r>
      <w:rPr>
        <w:rFonts w:hint="eastAsia"/>
      </w:rPr>
      <w:t xml:space="preserve"> </w:t>
    </w:r>
    <w:r>
      <w:rPr>
        <w:rFonts w:hint="eastAsia"/>
      </w:rPr>
      <w:t>共</w:t>
    </w:r>
    <w:r w:rsidR="00F95CE6">
      <w:fldChar w:fldCharType="begin"/>
    </w:r>
    <w:r>
      <w:instrText xml:space="preserve"> </w:instrText>
    </w:r>
    <w:r>
      <w:rPr>
        <w:rFonts w:hint="eastAsia"/>
      </w:rPr>
      <w:instrText>=</w:instrText>
    </w:r>
    <w:r>
      <w:fldChar w:fldCharType="begin"/>
    </w:r>
    <w:r>
      <w:instrText xml:space="preserve"> SECTIONPAGES </w:instrText>
    </w:r>
    <w:r>
      <w:fldChar w:fldCharType="separate"/>
    </w:r>
    <w:r w:rsidR="00D304EF">
      <w:rPr>
        <w:noProof/>
      </w:rPr>
      <w:instrText>2</w:instrText>
    </w:r>
    <w:r w:rsidR="00D304EF">
      <w:rPr>
        <w:noProof/>
      </w:rPr>
      <w:fldChar w:fldCharType="end"/>
    </w:r>
    <w:r>
      <w:rPr>
        <w:rFonts w:hint="eastAsia"/>
      </w:rPr>
      <w:instrText>*2</w:instrText>
    </w:r>
    <w:r>
      <w:instrText xml:space="preserve">  </w:instrText>
    </w:r>
    <w:r w:rsidR="00F95CE6">
      <w:fldChar w:fldCharType="separate"/>
    </w:r>
    <w:r w:rsidR="00D304EF">
      <w:rPr>
        <w:noProof/>
      </w:rPr>
      <w:t>4</w:t>
    </w:r>
    <w:r w:rsidR="00F95CE6">
      <w:fldChar w:fldCharType="end"/>
    </w:r>
    <w:r>
      <w:rPr>
        <w:rFonts w:hint="eastAsia"/>
      </w:rPr>
      <w:t>页</w:t>
    </w:r>
    <w:r>
      <w:rPr>
        <w:rFonts w:hint="eastAsia"/>
      </w:rPr>
      <w:t xml:space="preserve">          </w:t>
    </w:r>
    <w:r w:rsidR="00D304EF">
      <w:rPr>
        <w:rFonts w:ascii="宋体" w:eastAsia="宋体" w:hAnsi="宋体" w:hint="eastAsia"/>
      </w:rPr>
      <w:t>◎</w:t>
    </w:r>
    <w:r>
      <w:rPr>
        <w:rFonts w:hint="eastAsia"/>
      </w:rPr>
      <w:t xml:space="preserve">          </w:t>
    </w:r>
    <w:r>
      <w:rPr>
        <w:rFonts w:hint="eastAsia"/>
      </w:rPr>
      <w:t>第</w:t>
    </w:r>
    <w:r w:rsidR="00F95CE6">
      <w:fldChar w:fldCharType="begin"/>
    </w:r>
    <w:r>
      <w:instrText xml:space="preserve"> </w:instrText>
    </w:r>
    <w:r>
      <w:rPr>
        <w:rFonts w:hint="eastAsia"/>
      </w:rPr>
      <w:instrText>=</w:instrText>
    </w:r>
    <w:r>
      <w:fldChar w:fldCharType="begin"/>
    </w:r>
    <w:r>
      <w:instrText xml:space="preserve"> PAGE </w:instrText>
    </w:r>
    <w:r>
      <w:fldChar w:fldCharType="separate"/>
    </w:r>
    <w:r w:rsidR="00D304EF">
      <w:rPr>
        <w:noProof/>
      </w:rPr>
      <w:instrText>1</w:instrText>
    </w:r>
    <w:r w:rsidR="00D304EF">
      <w:rPr>
        <w:noProof/>
      </w:rPr>
      <w:fldChar w:fldCharType="end"/>
    </w:r>
    <w:r>
      <w:rPr>
        <w:rFonts w:hint="eastAsia"/>
      </w:rPr>
      <w:instrText>*2</w:instrText>
    </w:r>
    <w:r>
      <w:instrText xml:space="preserve"> </w:instrText>
    </w:r>
    <w:r w:rsidR="00F95CE6">
      <w:fldChar w:fldCharType="separate"/>
    </w:r>
    <w:r w:rsidR="00D304EF">
      <w:rPr>
        <w:noProof/>
      </w:rPr>
      <w:t>2</w:t>
    </w:r>
    <w:r w:rsidR="00F95CE6">
      <w:fldChar w:fldCharType="end"/>
    </w:r>
    <w:r>
      <w:rPr>
        <w:rFonts w:hint="eastAsia"/>
      </w:rPr>
      <w:t>页</w:t>
    </w:r>
    <w:r>
      <w:rPr>
        <w:rFonts w:hint="eastAsia"/>
      </w:rPr>
      <w:t xml:space="preserve"> </w:t>
    </w:r>
    <w:r>
      <w:rPr>
        <w:rFonts w:hint="eastAsia"/>
      </w:rPr>
      <w:t>共</w:t>
    </w:r>
    <w:r w:rsidR="00F95CE6">
      <w:fldChar w:fldCharType="begin"/>
    </w:r>
    <w:r>
      <w:instrText xml:space="preserve"> </w:instrText>
    </w:r>
    <w:r>
      <w:rPr>
        <w:rFonts w:hint="eastAsia"/>
      </w:rPr>
      <w:instrText>=</w:instrText>
    </w:r>
    <w:r>
      <w:fldChar w:fldCharType="begin"/>
    </w:r>
    <w:r>
      <w:instrText xml:space="preserve"> SECTIONPAGES </w:instrText>
    </w:r>
    <w:r>
      <w:fldChar w:fldCharType="separate"/>
    </w:r>
    <w:r w:rsidR="00D304EF">
      <w:rPr>
        <w:noProof/>
      </w:rPr>
      <w:instrText>2</w:instrText>
    </w:r>
    <w:r w:rsidR="00D304EF">
      <w:rPr>
        <w:noProof/>
      </w:rPr>
      <w:fldChar w:fldCharType="end"/>
    </w:r>
    <w:r>
      <w:rPr>
        <w:rFonts w:hint="eastAsia"/>
      </w:rPr>
      <w:instrText>*2</w:instrText>
    </w:r>
    <w:r>
      <w:instrText xml:space="preserve">  </w:instrText>
    </w:r>
    <w:r w:rsidR="00F95CE6">
      <w:fldChar w:fldCharType="separate"/>
    </w:r>
    <w:r w:rsidR="00D304EF">
      <w:rPr>
        <w:noProof/>
      </w:rPr>
      <w:t>4</w:t>
    </w:r>
    <w:r w:rsidR="00F95CE6">
      <w:fldChar w:fldCharType="end"/>
    </w:r>
    <w:r>
      <w:rPr>
        <w:rFonts w:hint="eastAsia"/>
      </w:rPr>
      <w:t>页</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9E611B" w:rsidRPr="0064153B" w:rsidP="0064153B">
    <w:pPr>
      <w:jc w:val="center"/>
    </w:pPr>
    <w:r>
      <w:rPr>
        <w:rFonts w:hint="eastAsia"/>
      </w:rPr>
      <w:t>答案第</w:t>
    </w:r>
    <w:r w:rsidR="00B47A88">
      <w:fldChar w:fldCharType="begin"/>
    </w:r>
    <w:r w:rsidR="00065CD2">
      <w:instrText xml:space="preserve"> =</w:instrText>
    </w:r>
    <w:r>
      <w:fldChar w:fldCharType="begin"/>
    </w:r>
    <w:r>
      <w:instrText xml:space="preserve"> page </w:instrText>
    </w:r>
    <w:r>
      <w:fldChar w:fldCharType="separate"/>
    </w:r>
    <w:r w:rsidR="00FA429B">
      <w:rPr>
        <w:noProof/>
      </w:rPr>
      <w:instrText>1</w:instrText>
    </w:r>
    <w:r w:rsidR="00FA429B">
      <w:rPr>
        <w:noProof/>
      </w:rPr>
      <w:fldChar w:fldCharType="end"/>
    </w:r>
    <w:r w:rsidR="00065CD2">
      <w:instrText xml:space="preserve"> </w:instrText>
    </w:r>
    <w:r w:rsidR="00B47A88">
      <w:fldChar w:fldCharType="separate"/>
    </w:r>
    <w:r w:rsidR="00FA429B">
      <w:rPr>
        <w:noProof/>
      </w:rPr>
      <w:t>1</w:t>
    </w:r>
    <w:r w:rsidR="00B47A88">
      <w:fldChar w:fldCharType="end"/>
    </w:r>
    <w:r>
      <w:rPr>
        <w:rFonts w:hint="eastAsia"/>
      </w:rPr>
      <w:t>页，共</w:t>
    </w:r>
    <w:r w:rsidR="00B47A88">
      <w:fldChar w:fldCharType="begin"/>
    </w:r>
    <w:r w:rsidR="003F38F2">
      <w:instrText xml:space="preserve"> </w:instrText>
    </w:r>
    <w:r w:rsidR="003F38F2">
      <w:rPr>
        <w:rFonts w:hint="eastAsia"/>
      </w:rPr>
      <w:instrText>=</w:instrText>
    </w:r>
    <w:r>
      <w:fldChar w:fldCharType="begin"/>
    </w:r>
    <w:r>
      <w:instrText xml:space="preserve"> sectionpages </w:instrText>
    </w:r>
    <w:r>
      <w:fldChar w:fldCharType="separate"/>
    </w:r>
    <w:r w:rsidR="00FA429B">
      <w:rPr>
        <w:noProof/>
      </w:rPr>
      <w:instrText>2</w:instrText>
    </w:r>
    <w:r w:rsidR="00FA429B">
      <w:rPr>
        <w:noProof/>
      </w:rPr>
      <w:fldChar w:fldCharType="end"/>
    </w:r>
    <w:r w:rsidR="003F38F2">
      <w:instrText xml:space="preserve"> </w:instrText>
    </w:r>
    <w:r w:rsidR="00B47A88">
      <w:fldChar w:fldCharType="separate"/>
    </w:r>
    <w:r w:rsidR="00FA429B">
      <w:rPr>
        <w:noProof/>
      </w:rPr>
      <w:t>2</w:t>
    </w:r>
    <w:r w:rsidR="00B47A88">
      <w:fldChar w:fldCharType="end"/>
    </w:r>
    <w:r>
      <w:rPr>
        <w:rFonts w:hint="eastAsia"/>
      </w:rPr>
      <w:t>页</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9E611B" w:rsidRPr="0064153B" w:rsidP="0064153B">
    <w:pPr>
      <w:jc w:val="center"/>
    </w:pPr>
    <w:r>
      <w:rPr>
        <w:rFonts w:hint="eastAsia"/>
      </w:rPr>
      <w:t>答案第</w:t>
    </w:r>
    <w:r w:rsidR="00B47A88">
      <w:fldChar w:fldCharType="begin"/>
    </w:r>
    <w:r w:rsidR="00065CD2">
      <w:instrText xml:space="preserve"> =</w:instrText>
    </w:r>
    <w:r>
      <w:fldChar w:fldCharType="begin"/>
    </w:r>
    <w:r>
      <w:instrText xml:space="preserve"> page </w:instrText>
    </w:r>
    <w:r>
      <w:fldChar w:fldCharType="separate"/>
    </w:r>
    <w:r w:rsidR="00FA429B">
      <w:rPr>
        <w:noProof/>
      </w:rPr>
      <w:instrText>1</w:instrText>
    </w:r>
    <w:r w:rsidR="00FA429B">
      <w:rPr>
        <w:noProof/>
      </w:rPr>
      <w:fldChar w:fldCharType="end"/>
    </w:r>
    <w:r w:rsidR="00065CD2">
      <w:instrText xml:space="preserve"> </w:instrText>
    </w:r>
    <w:r w:rsidR="00B47A88">
      <w:fldChar w:fldCharType="separate"/>
    </w:r>
    <w:r w:rsidR="00FA429B">
      <w:rPr>
        <w:noProof/>
      </w:rPr>
      <w:t>1</w:t>
    </w:r>
    <w:r w:rsidR="00B47A88">
      <w:fldChar w:fldCharType="end"/>
    </w:r>
    <w:r>
      <w:rPr>
        <w:rFonts w:hint="eastAsia"/>
      </w:rPr>
      <w:t>页，共</w:t>
    </w:r>
    <w:r w:rsidR="00B47A88">
      <w:fldChar w:fldCharType="begin"/>
    </w:r>
    <w:r w:rsidR="003F38F2">
      <w:instrText xml:space="preserve"> </w:instrText>
    </w:r>
    <w:r w:rsidR="003F38F2">
      <w:rPr>
        <w:rFonts w:hint="eastAsia"/>
      </w:rPr>
      <w:instrText>=</w:instrText>
    </w:r>
    <w:r>
      <w:fldChar w:fldCharType="begin"/>
    </w:r>
    <w:r>
      <w:instrText xml:space="preserve"> sectionpages </w:instrText>
    </w:r>
    <w:r>
      <w:fldChar w:fldCharType="separate"/>
    </w:r>
    <w:r w:rsidR="00FA429B">
      <w:rPr>
        <w:noProof/>
      </w:rPr>
      <w:instrText>2</w:instrText>
    </w:r>
    <w:r w:rsidR="00FA429B">
      <w:rPr>
        <w:noProof/>
      </w:rPr>
      <w:fldChar w:fldCharType="end"/>
    </w:r>
    <w:r w:rsidR="003F38F2">
      <w:instrText xml:space="preserve"> </w:instrText>
    </w:r>
    <w:r w:rsidR="00B47A88">
      <w:fldChar w:fldCharType="separate"/>
    </w:r>
    <w:r w:rsidR="00FA429B">
      <w:rPr>
        <w:noProof/>
      </w:rPr>
      <w:t>2</w:t>
    </w:r>
    <w:r w:rsidR="00B47A88">
      <w:fldChar w:fldCharType="end"/>
    </w:r>
    <w:r>
      <w:rPr>
        <w:rFonts w:hint="eastAsia"/>
      </w:rPr>
      <w:t>页</w:t>
    </w:r>
  </w:p>
</w:ftr>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9E611B" w:rsidRPr="000232A6" w:rsidP="0064153B"/>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9E611B" w:rsidRPr="000232A6" w:rsidP="0064153B"/>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mirrorMargins/>
  <w:bordersDoNotSurroundHeader/>
  <w:bordersDoNotSurroundFooter/>
  <w:proofState w:spelling="clean" w:grammar="clean"/>
  <w:defaultTabStop w:val="420"/>
  <w:evenAndOddHeaders/>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806B0"/>
    <w:rsid w:val="000232A6"/>
    <w:rsid w:val="00043B54"/>
    <w:rsid w:val="00065CD2"/>
    <w:rsid w:val="001D7A06"/>
    <w:rsid w:val="00284433"/>
    <w:rsid w:val="002A1EC6"/>
    <w:rsid w:val="002E035E"/>
    <w:rsid w:val="003F38F2"/>
    <w:rsid w:val="004E46D8"/>
    <w:rsid w:val="00537201"/>
    <w:rsid w:val="0064153B"/>
    <w:rsid w:val="006A4C40"/>
    <w:rsid w:val="006B16C5"/>
    <w:rsid w:val="006B322F"/>
    <w:rsid w:val="00776133"/>
    <w:rsid w:val="00811C76"/>
    <w:rsid w:val="008C07DE"/>
    <w:rsid w:val="009E611B"/>
    <w:rsid w:val="00A30CCE"/>
    <w:rsid w:val="00AC3E9C"/>
    <w:rsid w:val="00BC2225"/>
    <w:rsid w:val="00BC4F14"/>
    <w:rsid w:val="00BF535F"/>
    <w:rsid w:val="00C806B0"/>
    <w:rsid w:val="00CE4DB5"/>
    <w:rsid w:val="00D304EF"/>
    <w:rsid w:val="00E476EE"/>
    <w:rsid w:val="00EF035E"/>
    <w:rsid w:val="00F16B29"/>
    <w:rsid w:val="00FA429B"/>
  </w:rsids>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14:docId w14:val="522DA7E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宋体" w:hAnsi="Times New Roman" w:cs="Times New Roman"/>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uiPriority="3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pPr>
      <w:widowControl w:val="0"/>
      <w:jc w:val="both"/>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Char"/>
    <w:uiPriority w:val="99"/>
    <w:unhideWhenUsed/>
    <w:rsid w:val="00776133"/>
    <w:pPr>
      <w:pBdr>
        <w:bottom w:val="single" w:sz="6" w:space="1" w:color="auto"/>
      </w:pBdr>
      <w:tabs>
        <w:tab w:val="center" w:pos="4153"/>
        <w:tab w:val="right" w:pos="8306"/>
      </w:tabs>
      <w:snapToGrid w:val="0"/>
      <w:jc w:val="center"/>
    </w:pPr>
    <w:rPr>
      <w:sz w:val="18"/>
      <w:szCs w:val="18"/>
    </w:rPr>
  </w:style>
  <w:style w:type="character" w:customStyle="1" w:styleId="Char">
    <w:name w:val="页眉 Char"/>
    <w:basedOn w:val="DefaultParagraphFont"/>
    <w:link w:val="Header"/>
    <w:uiPriority w:val="99"/>
    <w:rsid w:val="00776133"/>
    <w:rPr>
      <w:sz w:val="18"/>
      <w:szCs w:val="18"/>
    </w:rPr>
  </w:style>
  <w:style w:type="paragraph" w:styleId="Footer">
    <w:name w:val="footer"/>
    <w:basedOn w:val="Normal"/>
    <w:link w:val="Char0"/>
    <w:uiPriority w:val="99"/>
    <w:unhideWhenUsed/>
    <w:rsid w:val="00776133"/>
    <w:pPr>
      <w:tabs>
        <w:tab w:val="center" w:pos="4153"/>
        <w:tab w:val="right" w:pos="8306"/>
      </w:tabs>
      <w:snapToGrid w:val="0"/>
      <w:jc w:val="left"/>
    </w:pPr>
    <w:rPr>
      <w:sz w:val="18"/>
      <w:szCs w:val="18"/>
    </w:rPr>
  </w:style>
  <w:style w:type="character" w:customStyle="1" w:styleId="Char0">
    <w:name w:val="页脚 Char"/>
    <w:basedOn w:val="DefaultParagraphFont"/>
    <w:link w:val="Footer"/>
    <w:uiPriority w:val="99"/>
    <w:rsid w:val="00776133"/>
    <w:rPr>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oleObject" Target="embeddings/oleObject2.bin" /><Relationship Id="rId100" Type="http://schemas.openxmlformats.org/officeDocument/2006/relationships/image" Target="media/image49.wmf" /><Relationship Id="rId101" Type="http://schemas.openxmlformats.org/officeDocument/2006/relationships/oleObject" Target="embeddings/oleObject46.bin" /><Relationship Id="rId102" Type="http://schemas.openxmlformats.org/officeDocument/2006/relationships/image" Target="media/image50.wmf" /><Relationship Id="rId103" Type="http://schemas.openxmlformats.org/officeDocument/2006/relationships/oleObject" Target="embeddings/oleObject47.bin" /><Relationship Id="rId104" Type="http://schemas.openxmlformats.org/officeDocument/2006/relationships/image" Target="media/image51.wmf" /><Relationship Id="rId105" Type="http://schemas.openxmlformats.org/officeDocument/2006/relationships/oleObject" Target="embeddings/oleObject48.bin" /><Relationship Id="rId106" Type="http://schemas.openxmlformats.org/officeDocument/2006/relationships/oleObject" Target="embeddings/oleObject49.bin" /><Relationship Id="rId107" Type="http://schemas.openxmlformats.org/officeDocument/2006/relationships/image" Target="media/image52.wmf" /><Relationship Id="rId108" Type="http://schemas.openxmlformats.org/officeDocument/2006/relationships/oleObject" Target="embeddings/oleObject50.bin" /><Relationship Id="rId109" Type="http://schemas.openxmlformats.org/officeDocument/2006/relationships/image" Target="media/image53.wmf" /><Relationship Id="rId11" Type="http://schemas.openxmlformats.org/officeDocument/2006/relationships/image" Target="media/image5.wmf" /><Relationship Id="rId110" Type="http://schemas.openxmlformats.org/officeDocument/2006/relationships/oleObject" Target="embeddings/oleObject51.bin" /><Relationship Id="rId111" Type="http://schemas.openxmlformats.org/officeDocument/2006/relationships/oleObject" Target="embeddings/oleObject52.bin" /><Relationship Id="rId112" Type="http://schemas.openxmlformats.org/officeDocument/2006/relationships/oleObject" Target="embeddings/oleObject53.bin" /><Relationship Id="rId113" Type="http://schemas.openxmlformats.org/officeDocument/2006/relationships/image" Target="media/image54.wmf" /><Relationship Id="rId114" Type="http://schemas.openxmlformats.org/officeDocument/2006/relationships/oleObject" Target="embeddings/oleObject54.bin" /><Relationship Id="rId115" Type="http://schemas.openxmlformats.org/officeDocument/2006/relationships/image" Target="media/image55.wmf" /><Relationship Id="rId116" Type="http://schemas.openxmlformats.org/officeDocument/2006/relationships/oleObject" Target="embeddings/oleObject55.bin" /><Relationship Id="rId117" Type="http://schemas.openxmlformats.org/officeDocument/2006/relationships/image" Target="media/image56.wmf" /><Relationship Id="rId118" Type="http://schemas.openxmlformats.org/officeDocument/2006/relationships/oleObject" Target="embeddings/oleObject56.bin" /><Relationship Id="rId119" Type="http://schemas.openxmlformats.org/officeDocument/2006/relationships/image" Target="media/image57.wmf" /><Relationship Id="rId12" Type="http://schemas.openxmlformats.org/officeDocument/2006/relationships/oleObject" Target="embeddings/oleObject3.bin" /><Relationship Id="rId120" Type="http://schemas.openxmlformats.org/officeDocument/2006/relationships/oleObject" Target="embeddings/oleObject57.bin" /><Relationship Id="rId121" Type="http://schemas.openxmlformats.org/officeDocument/2006/relationships/image" Target="media/image58.wmf" /><Relationship Id="rId122" Type="http://schemas.openxmlformats.org/officeDocument/2006/relationships/oleObject" Target="embeddings/oleObject58.bin" /><Relationship Id="rId123" Type="http://schemas.openxmlformats.org/officeDocument/2006/relationships/image" Target="media/image59.wmf" /><Relationship Id="rId124" Type="http://schemas.openxmlformats.org/officeDocument/2006/relationships/oleObject" Target="embeddings/oleObject59.bin" /><Relationship Id="rId125" Type="http://schemas.openxmlformats.org/officeDocument/2006/relationships/image" Target="media/image60.wmf" /><Relationship Id="rId126" Type="http://schemas.openxmlformats.org/officeDocument/2006/relationships/oleObject" Target="embeddings/oleObject60.bin" /><Relationship Id="rId127" Type="http://schemas.openxmlformats.org/officeDocument/2006/relationships/oleObject" Target="embeddings/oleObject61.bin" /><Relationship Id="rId128" Type="http://schemas.openxmlformats.org/officeDocument/2006/relationships/oleObject" Target="embeddings/oleObject62.bin" /><Relationship Id="rId129" Type="http://schemas.openxmlformats.org/officeDocument/2006/relationships/image" Target="media/image61.wmf" /><Relationship Id="rId13" Type="http://schemas.openxmlformats.org/officeDocument/2006/relationships/image" Target="media/image6.png" /><Relationship Id="rId130" Type="http://schemas.openxmlformats.org/officeDocument/2006/relationships/oleObject" Target="embeddings/oleObject63.bin" /><Relationship Id="rId131" Type="http://schemas.openxmlformats.org/officeDocument/2006/relationships/oleObject" Target="embeddings/oleObject64.bin" /><Relationship Id="rId132" Type="http://schemas.openxmlformats.org/officeDocument/2006/relationships/oleObject" Target="embeddings/oleObject65.bin" /><Relationship Id="rId133" Type="http://schemas.openxmlformats.org/officeDocument/2006/relationships/oleObject" Target="embeddings/oleObject66.bin" /><Relationship Id="rId134" Type="http://schemas.openxmlformats.org/officeDocument/2006/relationships/image" Target="media/image62.wmf" /><Relationship Id="rId135" Type="http://schemas.openxmlformats.org/officeDocument/2006/relationships/oleObject" Target="embeddings/oleObject67.bin" /><Relationship Id="rId136" Type="http://schemas.openxmlformats.org/officeDocument/2006/relationships/oleObject" Target="embeddings/oleObject68.bin" /><Relationship Id="rId137" Type="http://schemas.openxmlformats.org/officeDocument/2006/relationships/image" Target="media/image63.wmf" /><Relationship Id="rId138" Type="http://schemas.openxmlformats.org/officeDocument/2006/relationships/oleObject" Target="embeddings/oleObject69.bin" /><Relationship Id="rId139" Type="http://schemas.openxmlformats.org/officeDocument/2006/relationships/image" Target="media/image64.wmf" /><Relationship Id="rId14" Type="http://schemas.openxmlformats.org/officeDocument/2006/relationships/image" Target="media/image7.png" /><Relationship Id="rId140" Type="http://schemas.openxmlformats.org/officeDocument/2006/relationships/oleObject" Target="embeddings/oleObject70.bin" /><Relationship Id="rId141" Type="http://schemas.openxmlformats.org/officeDocument/2006/relationships/image" Target="media/image65.wmf" /><Relationship Id="rId142" Type="http://schemas.openxmlformats.org/officeDocument/2006/relationships/oleObject" Target="embeddings/oleObject71.bin" /><Relationship Id="rId143" Type="http://schemas.openxmlformats.org/officeDocument/2006/relationships/image" Target="media/image66.wmf" /><Relationship Id="rId144" Type="http://schemas.openxmlformats.org/officeDocument/2006/relationships/oleObject" Target="embeddings/oleObject72.bin" /><Relationship Id="rId145" Type="http://schemas.openxmlformats.org/officeDocument/2006/relationships/image" Target="media/image67.wmf" /><Relationship Id="rId146" Type="http://schemas.openxmlformats.org/officeDocument/2006/relationships/oleObject" Target="embeddings/oleObject73.bin" /><Relationship Id="rId147" Type="http://schemas.openxmlformats.org/officeDocument/2006/relationships/image" Target="media/image68.wmf" /><Relationship Id="rId148" Type="http://schemas.openxmlformats.org/officeDocument/2006/relationships/oleObject" Target="embeddings/oleObject74.bin" /><Relationship Id="rId149" Type="http://schemas.openxmlformats.org/officeDocument/2006/relationships/image" Target="media/image69.wmf" /><Relationship Id="rId15" Type="http://schemas.openxmlformats.org/officeDocument/2006/relationships/image" Target="media/image8.png" /><Relationship Id="rId150" Type="http://schemas.openxmlformats.org/officeDocument/2006/relationships/oleObject" Target="embeddings/oleObject75.bin" /><Relationship Id="rId151" Type="http://schemas.openxmlformats.org/officeDocument/2006/relationships/image" Target="media/image70.wmf" /><Relationship Id="rId152" Type="http://schemas.openxmlformats.org/officeDocument/2006/relationships/oleObject" Target="embeddings/oleObject76.bin" /><Relationship Id="rId153" Type="http://schemas.openxmlformats.org/officeDocument/2006/relationships/image" Target="media/image71.wmf" /><Relationship Id="rId154" Type="http://schemas.openxmlformats.org/officeDocument/2006/relationships/oleObject" Target="embeddings/oleObject77.bin" /><Relationship Id="rId155" Type="http://schemas.openxmlformats.org/officeDocument/2006/relationships/image" Target="media/image72.wmf" /><Relationship Id="rId156" Type="http://schemas.openxmlformats.org/officeDocument/2006/relationships/oleObject" Target="embeddings/oleObject78.bin" /><Relationship Id="rId157" Type="http://schemas.openxmlformats.org/officeDocument/2006/relationships/image" Target="media/image73.wmf" /><Relationship Id="rId158" Type="http://schemas.openxmlformats.org/officeDocument/2006/relationships/oleObject" Target="embeddings/oleObject79.bin" /><Relationship Id="rId159" Type="http://schemas.openxmlformats.org/officeDocument/2006/relationships/image" Target="media/image74.wmf" /><Relationship Id="rId16" Type="http://schemas.openxmlformats.org/officeDocument/2006/relationships/image" Target="media/image9.png" /><Relationship Id="rId160" Type="http://schemas.openxmlformats.org/officeDocument/2006/relationships/oleObject" Target="embeddings/oleObject80.bin" /><Relationship Id="rId161" Type="http://schemas.openxmlformats.org/officeDocument/2006/relationships/image" Target="media/image75.wmf" /><Relationship Id="rId162" Type="http://schemas.openxmlformats.org/officeDocument/2006/relationships/oleObject" Target="embeddings/oleObject81.bin" /><Relationship Id="rId163" Type="http://schemas.openxmlformats.org/officeDocument/2006/relationships/image" Target="media/image76.wmf" /><Relationship Id="rId164" Type="http://schemas.openxmlformats.org/officeDocument/2006/relationships/oleObject" Target="embeddings/oleObject82.bin" /><Relationship Id="rId165" Type="http://schemas.openxmlformats.org/officeDocument/2006/relationships/image" Target="media/image77.wmf" /><Relationship Id="rId166" Type="http://schemas.openxmlformats.org/officeDocument/2006/relationships/oleObject" Target="embeddings/oleObject83.bin" /><Relationship Id="rId167" Type="http://schemas.openxmlformats.org/officeDocument/2006/relationships/image" Target="media/image78.wmf" /><Relationship Id="rId168" Type="http://schemas.openxmlformats.org/officeDocument/2006/relationships/oleObject" Target="embeddings/oleObject84.bin" /><Relationship Id="rId169" Type="http://schemas.openxmlformats.org/officeDocument/2006/relationships/image" Target="media/image79.wmf" /><Relationship Id="rId17" Type="http://schemas.openxmlformats.org/officeDocument/2006/relationships/image" Target="media/image10.png" /><Relationship Id="rId170" Type="http://schemas.openxmlformats.org/officeDocument/2006/relationships/oleObject" Target="embeddings/oleObject85.bin" /><Relationship Id="rId171" Type="http://schemas.openxmlformats.org/officeDocument/2006/relationships/image" Target="media/image80.wmf" /><Relationship Id="rId172" Type="http://schemas.openxmlformats.org/officeDocument/2006/relationships/oleObject" Target="embeddings/oleObject86.bin" /><Relationship Id="rId173" Type="http://schemas.openxmlformats.org/officeDocument/2006/relationships/image" Target="media/image81.wmf" /><Relationship Id="rId174" Type="http://schemas.openxmlformats.org/officeDocument/2006/relationships/oleObject" Target="embeddings/oleObject87.bin" /><Relationship Id="rId175" Type="http://schemas.openxmlformats.org/officeDocument/2006/relationships/image" Target="media/image82.wmf" /><Relationship Id="rId176" Type="http://schemas.openxmlformats.org/officeDocument/2006/relationships/oleObject" Target="embeddings/oleObject88.bin" /><Relationship Id="rId177" Type="http://schemas.openxmlformats.org/officeDocument/2006/relationships/image" Target="media/image83.wmf" /><Relationship Id="rId178" Type="http://schemas.openxmlformats.org/officeDocument/2006/relationships/oleObject" Target="embeddings/oleObject89.bin" /><Relationship Id="rId179" Type="http://schemas.openxmlformats.org/officeDocument/2006/relationships/image" Target="media/image84.wmf" /><Relationship Id="rId18" Type="http://schemas.openxmlformats.org/officeDocument/2006/relationships/oleObject" Target="embeddings/oleObject4.bin" /><Relationship Id="rId180" Type="http://schemas.openxmlformats.org/officeDocument/2006/relationships/oleObject" Target="embeddings/oleObject90.bin" /><Relationship Id="rId181" Type="http://schemas.openxmlformats.org/officeDocument/2006/relationships/image" Target="media/image85.wmf" /><Relationship Id="rId182" Type="http://schemas.openxmlformats.org/officeDocument/2006/relationships/oleObject" Target="embeddings/oleObject91.bin" /><Relationship Id="rId183" Type="http://schemas.openxmlformats.org/officeDocument/2006/relationships/image" Target="media/image86.wmf" /><Relationship Id="rId184" Type="http://schemas.openxmlformats.org/officeDocument/2006/relationships/oleObject" Target="embeddings/oleObject92.bin" /><Relationship Id="rId185" Type="http://schemas.openxmlformats.org/officeDocument/2006/relationships/oleObject" Target="embeddings/oleObject93.bin" /><Relationship Id="rId186" Type="http://schemas.openxmlformats.org/officeDocument/2006/relationships/image" Target="media/image87.wmf" /><Relationship Id="rId187" Type="http://schemas.openxmlformats.org/officeDocument/2006/relationships/oleObject" Target="embeddings/oleObject94.bin" /><Relationship Id="rId188" Type="http://schemas.openxmlformats.org/officeDocument/2006/relationships/image" Target="media/image88.wmf" /><Relationship Id="rId189" Type="http://schemas.openxmlformats.org/officeDocument/2006/relationships/oleObject" Target="embeddings/oleObject95.bin" /><Relationship Id="rId19" Type="http://schemas.openxmlformats.org/officeDocument/2006/relationships/image" Target="media/image11.wmf" /><Relationship Id="rId190" Type="http://schemas.openxmlformats.org/officeDocument/2006/relationships/image" Target="media/image89.wmf" /><Relationship Id="rId191" Type="http://schemas.openxmlformats.org/officeDocument/2006/relationships/oleObject" Target="embeddings/oleObject96.bin" /><Relationship Id="rId192" Type="http://schemas.openxmlformats.org/officeDocument/2006/relationships/image" Target="media/image90.wmf" /><Relationship Id="rId193" Type="http://schemas.openxmlformats.org/officeDocument/2006/relationships/oleObject" Target="embeddings/oleObject97.bin" /><Relationship Id="rId194" Type="http://schemas.openxmlformats.org/officeDocument/2006/relationships/image" Target="media/image91.wmf" /><Relationship Id="rId195" Type="http://schemas.openxmlformats.org/officeDocument/2006/relationships/oleObject" Target="embeddings/oleObject98.bin" /><Relationship Id="rId196" Type="http://schemas.openxmlformats.org/officeDocument/2006/relationships/image" Target="media/image92.wmf" /><Relationship Id="rId197" Type="http://schemas.openxmlformats.org/officeDocument/2006/relationships/oleObject" Target="embeddings/oleObject99.bin" /><Relationship Id="rId198" Type="http://schemas.openxmlformats.org/officeDocument/2006/relationships/image" Target="media/image93.wmf" /><Relationship Id="rId199" Type="http://schemas.openxmlformats.org/officeDocument/2006/relationships/oleObject" Target="embeddings/oleObject100.bin" /><Relationship Id="rId2" Type="http://schemas.openxmlformats.org/officeDocument/2006/relationships/webSettings" Target="webSettings.xml" /><Relationship Id="rId20" Type="http://schemas.openxmlformats.org/officeDocument/2006/relationships/oleObject" Target="embeddings/oleObject5.bin" /><Relationship Id="rId200" Type="http://schemas.openxmlformats.org/officeDocument/2006/relationships/image" Target="media/image94.wmf" /><Relationship Id="rId201" Type="http://schemas.openxmlformats.org/officeDocument/2006/relationships/oleObject" Target="embeddings/oleObject101.bin" /><Relationship Id="rId202" Type="http://schemas.openxmlformats.org/officeDocument/2006/relationships/image" Target="media/image95.wmf" /><Relationship Id="rId203" Type="http://schemas.openxmlformats.org/officeDocument/2006/relationships/oleObject" Target="embeddings/oleObject102.bin" /><Relationship Id="rId204" Type="http://schemas.openxmlformats.org/officeDocument/2006/relationships/header" Target="header1.xml" /><Relationship Id="rId205" Type="http://schemas.openxmlformats.org/officeDocument/2006/relationships/header" Target="header2.xml" /><Relationship Id="rId206" Type="http://schemas.openxmlformats.org/officeDocument/2006/relationships/footer" Target="footer3.xml" /><Relationship Id="rId207" Type="http://schemas.openxmlformats.org/officeDocument/2006/relationships/footer" Target="footer4.xml" /><Relationship Id="rId208" Type="http://schemas.openxmlformats.org/officeDocument/2006/relationships/theme" Target="theme/theme1.xml" /><Relationship Id="rId209" Type="http://schemas.openxmlformats.org/officeDocument/2006/relationships/styles" Target="styles.xml" /><Relationship Id="rId21" Type="http://schemas.openxmlformats.org/officeDocument/2006/relationships/image" Target="media/image12.wmf" /><Relationship Id="rId22" Type="http://schemas.openxmlformats.org/officeDocument/2006/relationships/oleObject" Target="embeddings/oleObject6.bin" /><Relationship Id="rId23" Type="http://schemas.openxmlformats.org/officeDocument/2006/relationships/image" Target="media/image13.wmf" /><Relationship Id="rId24" Type="http://schemas.openxmlformats.org/officeDocument/2006/relationships/oleObject" Target="embeddings/oleObject7.bin" /><Relationship Id="rId25" Type="http://schemas.openxmlformats.org/officeDocument/2006/relationships/oleObject" Target="embeddings/oleObject8.bin" /><Relationship Id="rId26" Type="http://schemas.openxmlformats.org/officeDocument/2006/relationships/image" Target="media/image14.wmf" /><Relationship Id="rId27" Type="http://schemas.openxmlformats.org/officeDocument/2006/relationships/oleObject" Target="embeddings/oleObject9.bin" /><Relationship Id="rId28" Type="http://schemas.openxmlformats.org/officeDocument/2006/relationships/oleObject" Target="embeddings/oleObject10.bin" /><Relationship Id="rId29" Type="http://schemas.openxmlformats.org/officeDocument/2006/relationships/image" Target="media/image15.png" /><Relationship Id="rId3" Type="http://schemas.openxmlformats.org/officeDocument/2006/relationships/fontTable" Target="fontTable.xml" /><Relationship Id="rId30" Type="http://schemas.openxmlformats.org/officeDocument/2006/relationships/oleObject" Target="embeddings/oleObject11.bin" /><Relationship Id="rId31" Type="http://schemas.openxmlformats.org/officeDocument/2006/relationships/image" Target="media/image16.wmf" /><Relationship Id="rId32" Type="http://schemas.openxmlformats.org/officeDocument/2006/relationships/oleObject" Target="embeddings/oleObject12.bin" /><Relationship Id="rId33" Type="http://schemas.openxmlformats.org/officeDocument/2006/relationships/image" Target="media/image17.wmf" /><Relationship Id="rId34" Type="http://schemas.openxmlformats.org/officeDocument/2006/relationships/oleObject" Target="embeddings/oleObject13.bin" /><Relationship Id="rId35" Type="http://schemas.openxmlformats.org/officeDocument/2006/relationships/image" Target="media/image18.wmf" /><Relationship Id="rId36" Type="http://schemas.openxmlformats.org/officeDocument/2006/relationships/oleObject" Target="embeddings/oleObject14.bin" /><Relationship Id="rId37" Type="http://schemas.openxmlformats.org/officeDocument/2006/relationships/image" Target="media/image19.png" /><Relationship Id="rId38" Type="http://schemas.openxmlformats.org/officeDocument/2006/relationships/image" Target="media/image20.wmf" /><Relationship Id="rId39" Type="http://schemas.openxmlformats.org/officeDocument/2006/relationships/oleObject" Target="embeddings/oleObject15.bin" /><Relationship Id="rId4" Type="http://schemas.openxmlformats.org/officeDocument/2006/relationships/customXml" Target="../customXml/item1.xml" /><Relationship Id="rId40" Type="http://schemas.openxmlformats.org/officeDocument/2006/relationships/image" Target="media/image21.wmf" /><Relationship Id="rId41" Type="http://schemas.openxmlformats.org/officeDocument/2006/relationships/oleObject" Target="embeddings/oleObject16.bin" /><Relationship Id="rId42" Type="http://schemas.openxmlformats.org/officeDocument/2006/relationships/image" Target="media/image22.wmf" /><Relationship Id="rId43" Type="http://schemas.openxmlformats.org/officeDocument/2006/relationships/oleObject" Target="embeddings/oleObject17.bin" /><Relationship Id="rId44" Type="http://schemas.openxmlformats.org/officeDocument/2006/relationships/image" Target="media/image23.wmf" /><Relationship Id="rId45" Type="http://schemas.openxmlformats.org/officeDocument/2006/relationships/oleObject" Target="embeddings/oleObject18.bin" /><Relationship Id="rId46" Type="http://schemas.openxmlformats.org/officeDocument/2006/relationships/image" Target="media/image24.wmf" /><Relationship Id="rId47" Type="http://schemas.openxmlformats.org/officeDocument/2006/relationships/oleObject" Target="embeddings/oleObject19.bin" /><Relationship Id="rId48" Type="http://schemas.openxmlformats.org/officeDocument/2006/relationships/oleObject" Target="embeddings/oleObject20.bin" /><Relationship Id="rId49" Type="http://schemas.openxmlformats.org/officeDocument/2006/relationships/image" Target="media/image25.png" /><Relationship Id="rId5" Type="http://schemas.openxmlformats.org/officeDocument/2006/relationships/image" Target="media/image1.png" /><Relationship Id="rId50" Type="http://schemas.openxmlformats.org/officeDocument/2006/relationships/image" Target="media/image26.wmf" /><Relationship Id="rId51" Type="http://schemas.openxmlformats.org/officeDocument/2006/relationships/oleObject" Target="embeddings/oleObject21.bin" /><Relationship Id="rId52" Type="http://schemas.openxmlformats.org/officeDocument/2006/relationships/oleObject" Target="embeddings/oleObject22.bin" /><Relationship Id="rId53" Type="http://schemas.openxmlformats.org/officeDocument/2006/relationships/image" Target="media/image27.wmf" /><Relationship Id="rId54" Type="http://schemas.openxmlformats.org/officeDocument/2006/relationships/oleObject" Target="embeddings/oleObject23.bin" /><Relationship Id="rId55" Type="http://schemas.openxmlformats.org/officeDocument/2006/relationships/image" Target="media/image28.wmf" /><Relationship Id="rId56" Type="http://schemas.openxmlformats.org/officeDocument/2006/relationships/oleObject" Target="embeddings/oleObject24.bin" /><Relationship Id="rId57" Type="http://schemas.openxmlformats.org/officeDocument/2006/relationships/image" Target="media/image29.wmf" /><Relationship Id="rId58" Type="http://schemas.openxmlformats.org/officeDocument/2006/relationships/oleObject" Target="embeddings/oleObject25.bin" /><Relationship Id="rId59" Type="http://schemas.openxmlformats.org/officeDocument/2006/relationships/image" Target="media/image30.wmf" /><Relationship Id="rId6" Type="http://schemas.openxmlformats.org/officeDocument/2006/relationships/image" Target="media/image2.png" /><Relationship Id="rId60" Type="http://schemas.openxmlformats.org/officeDocument/2006/relationships/oleObject" Target="embeddings/oleObject26.bin" /><Relationship Id="rId61" Type="http://schemas.openxmlformats.org/officeDocument/2006/relationships/image" Target="media/image31.wmf" /><Relationship Id="rId62" Type="http://schemas.openxmlformats.org/officeDocument/2006/relationships/oleObject" Target="embeddings/oleObject27.bin" /><Relationship Id="rId63" Type="http://schemas.openxmlformats.org/officeDocument/2006/relationships/image" Target="media/image32.png" /><Relationship Id="rId64" Type="http://schemas.openxmlformats.org/officeDocument/2006/relationships/image" Target="media/image33.png" /><Relationship Id="rId65" Type="http://schemas.openxmlformats.org/officeDocument/2006/relationships/image" Target="media/image34.wmf" /><Relationship Id="rId66" Type="http://schemas.openxmlformats.org/officeDocument/2006/relationships/oleObject" Target="embeddings/oleObject28.bin" /><Relationship Id="rId67" Type="http://schemas.openxmlformats.org/officeDocument/2006/relationships/image" Target="media/image35.png" /><Relationship Id="rId68" Type="http://schemas.openxmlformats.org/officeDocument/2006/relationships/image" Target="media/image36.wmf" /><Relationship Id="rId69" Type="http://schemas.openxmlformats.org/officeDocument/2006/relationships/oleObject" Target="embeddings/oleObject29.bin" /><Relationship Id="rId7" Type="http://schemas.openxmlformats.org/officeDocument/2006/relationships/image" Target="media/image3.wmf" /><Relationship Id="rId70" Type="http://schemas.openxmlformats.org/officeDocument/2006/relationships/image" Target="media/image37.wmf" /><Relationship Id="rId71" Type="http://schemas.openxmlformats.org/officeDocument/2006/relationships/oleObject" Target="embeddings/oleObject30.bin" /><Relationship Id="rId72" Type="http://schemas.openxmlformats.org/officeDocument/2006/relationships/image" Target="media/image38.png" /><Relationship Id="rId73" Type="http://schemas.openxmlformats.org/officeDocument/2006/relationships/footer" Target="footer1.xml" /><Relationship Id="rId74" Type="http://schemas.openxmlformats.org/officeDocument/2006/relationships/footer" Target="footer2.xml" /><Relationship Id="rId75" Type="http://schemas.openxmlformats.org/officeDocument/2006/relationships/image" Target="media/image39.wmf" /><Relationship Id="rId76" Type="http://schemas.openxmlformats.org/officeDocument/2006/relationships/oleObject" Target="embeddings/oleObject31.bin" /><Relationship Id="rId77" Type="http://schemas.openxmlformats.org/officeDocument/2006/relationships/image" Target="media/image40.wmf" /><Relationship Id="rId78" Type="http://schemas.openxmlformats.org/officeDocument/2006/relationships/oleObject" Target="embeddings/oleObject32.bin" /><Relationship Id="rId79" Type="http://schemas.openxmlformats.org/officeDocument/2006/relationships/image" Target="media/image41.wmf" /><Relationship Id="rId8" Type="http://schemas.openxmlformats.org/officeDocument/2006/relationships/oleObject" Target="embeddings/oleObject1.bin" /><Relationship Id="rId80" Type="http://schemas.openxmlformats.org/officeDocument/2006/relationships/oleObject" Target="embeddings/oleObject33.bin" /><Relationship Id="rId81" Type="http://schemas.openxmlformats.org/officeDocument/2006/relationships/image" Target="media/image42.wmf" /><Relationship Id="rId82" Type="http://schemas.openxmlformats.org/officeDocument/2006/relationships/oleObject" Target="embeddings/oleObject34.bin" /><Relationship Id="rId83" Type="http://schemas.openxmlformats.org/officeDocument/2006/relationships/image" Target="media/image43.wmf" /><Relationship Id="rId84" Type="http://schemas.openxmlformats.org/officeDocument/2006/relationships/oleObject" Target="embeddings/oleObject35.bin" /><Relationship Id="rId85" Type="http://schemas.openxmlformats.org/officeDocument/2006/relationships/image" Target="media/image44.wmf" /><Relationship Id="rId86" Type="http://schemas.openxmlformats.org/officeDocument/2006/relationships/oleObject" Target="embeddings/oleObject36.bin" /><Relationship Id="rId87" Type="http://schemas.openxmlformats.org/officeDocument/2006/relationships/image" Target="media/image45.wmf" /><Relationship Id="rId88" Type="http://schemas.openxmlformats.org/officeDocument/2006/relationships/oleObject" Target="embeddings/oleObject37.bin" /><Relationship Id="rId89" Type="http://schemas.openxmlformats.org/officeDocument/2006/relationships/oleObject" Target="embeddings/oleObject38.bin" /><Relationship Id="rId9" Type="http://schemas.openxmlformats.org/officeDocument/2006/relationships/image" Target="media/image4.wmf" /><Relationship Id="rId90" Type="http://schemas.openxmlformats.org/officeDocument/2006/relationships/image" Target="media/image46.wmf" /><Relationship Id="rId91" Type="http://schemas.openxmlformats.org/officeDocument/2006/relationships/oleObject" Target="embeddings/oleObject39.bin" /><Relationship Id="rId92" Type="http://schemas.openxmlformats.org/officeDocument/2006/relationships/image" Target="media/image47.wmf" /><Relationship Id="rId93" Type="http://schemas.openxmlformats.org/officeDocument/2006/relationships/oleObject" Target="embeddings/oleObject40.bin" /><Relationship Id="rId94" Type="http://schemas.openxmlformats.org/officeDocument/2006/relationships/oleObject" Target="embeddings/oleObject41.bin" /><Relationship Id="rId95" Type="http://schemas.openxmlformats.org/officeDocument/2006/relationships/oleObject" Target="embeddings/oleObject42.bin" /><Relationship Id="rId96" Type="http://schemas.openxmlformats.org/officeDocument/2006/relationships/oleObject" Target="embeddings/oleObject43.bin" /><Relationship Id="rId97" Type="http://schemas.openxmlformats.org/officeDocument/2006/relationships/oleObject" Target="embeddings/oleObject44.bin" /><Relationship Id="rId98" Type="http://schemas.openxmlformats.org/officeDocument/2006/relationships/image" Target="media/image48.wmf" /><Relationship Id="rId99" Type="http://schemas.openxmlformats.org/officeDocument/2006/relationships/oleObject" Target="embeddings/oleObject45.bin" /></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Relationships xmlns="http://schemas.openxmlformats.org/package/2006/relationships"><Relationship Id="rId1" Type="http://schemas.openxmlformats.org/officeDocument/2006/relationships/customXmlProps" Target="itemProps1.xml" /></Relationships>
</file>

<file path=customXml/item1.xml><?xml version="1.0" encoding="utf-8"?>
<b:Sources xmlns="http://schemas.openxmlformats.org/officeDocument/2006/bibliography" xmlns:b="http://schemas.openxmlformats.org/officeDocument/2006/bibliography" SelectedStyle="\APA.XSL" StyleName="APA"/>
</file>

<file path=customXml/itemProps1.xml><?xml version="1.0" encoding="utf-8"?>
<ds:datastoreItem xmlns:ds="http://schemas.openxmlformats.org/officeDocument/2006/customXml" ds:itemID="{DFBD8B74-E658-41D0-A583-9C5836944D7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1</Pages>
  <Words>0</Words>
  <Characters>0</Characters>
  <Application>Microsoft Office Word</Application>
  <DocSecurity>0</DocSecurity>
  <Lines>0</Lines>
  <Paragraphs>0</Paragraphs>
  <ScaleCrop>false</ScaleCrop>
  <Company/>
  <LinksUpToDate>false</LinksUpToDate>
  <CharactersWithSpaces>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组卷网zujuan.xkw.com</dc:creator>
  <cp:lastModifiedBy>组卷网</cp:lastModifiedBy>
  <cp:revision>18</cp:revision>
  <dcterms:created xsi:type="dcterms:W3CDTF">2017-07-19T12:07:00Z</dcterms:created>
  <dcterms:modified xsi:type="dcterms:W3CDTF">2025-01-10T02:56:00Z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preprocessed">
    <vt:lpwstr>1</vt:lpwstr>
  </property>
  <property name="version" fmtid="{D5CDD505-2E9C-101B-9397-08002B2CF9AE}" pid="3">
    <vt:lpwstr>33a2251559924674a1378a4231166276mjqwodmwodixnq</vt:lpwstr>
  </property>
</Properties>
</file>