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285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11226800</wp:posOffset>
            </wp:positionH>
            <wp:positionV relativeFrom="topMargin">
              <wp:posOffset>10452100</wp:posOffset>
            </wp:positionV>
            <wp:extent cx="254000" cy="292100"/>
            <wp:wrapNone/>
            <wp:docPr id="10014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7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cs="宋体" w:eastAsia="宋体" w:hAnsi="宋体"/>
          <w:b/>
          <w:color w:val="auto"/>
          <w:sz w:val="32"/>
        </w:rPr>
        <w:t>湖南省</w:t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2025</w:t>
      </w:r>
      <w:r>
        <w:rPr>
          <w:rFonts w:ascii="宋体" w:cs="宋体" w:eastAsia="宋体" w:hAnsi="宋体"/>
          <w:b/>
          <w:color w:val="auto"/>
          <w:sz w:val="32"/>
        </w:rPr>
        <w:t>年普通高中学业水平选择性考试</w:t>
      </w:r>
    </w:p>
    <w:p w:rsidR="00FC5860" w:rsidRPr="00BE1BCD">
      <w:pPr>
        <w:spacing w:line="285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t>物理</w:t>
      </w:r>
    </w:p>
    <w:p w:rsidR="00FC5860" w:rsidRPr="00BE1BCD">
      <w:pPr>
        <w:spacing w:line="285" w:lineRule="auto"/>
        <w:jc w:val="center"/>
      </w:pPr>
      <w:r>
        <w:rPr>
          <w:rFonts w:ascii="宋体" w:cs="宋体" w:eastAsia="宋体" w:hAnsi="宋体"/>
          <w:b/>
          <w:color w:val="auto"/>
          <w:sz w:val="24"/>
        </w:rPr>
        <w:t>限时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75</w:t>
      </w:r>
      <w:r>
        <w:rPr>
          <w:rFonts w:ascii="宋体" w:cs="宋体" w:eastAsia="宋体" w:hAnsi="宋体"/>
          <w:b/>
          <w:color w:val="auto"/>
          <w:sz w:val="24"/>
        </w:rPr>
        <w:t>分钟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 xml:space="preserve">    </w:t>
      </w:r>
      <w:r>
        <w:rPr>
          <w:rFonts w:ascii="宋体" w:cs="宋体" w:eastAsia="宋体" w:hAnsi="宋体"/>
          <w:b/>
          <w:color w:val="auto"/>
          <w:sz w:val="24"/>
        </w:rPr>
        <w:t>满分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100</w:t>
      </w:r>
      <w:r>
        <w:rPr>
          <w:rFonts w:ascii="宋体" w:cs="宋体" w:eastAsia="宋体" w:hAnsi="宋体"/>
          <w:b/>
          <w:color w:val="auto"/>
          <w:sz w:val="24"/>
        </w:rPr>
        <w:t>分</w:t>
      </w:r>
    </w:p>
    <w:p w:rsidR="00FC5860" w:rsidRPr="00BE1BCD">
      <w:pPr>
        <w:spacing w:line="285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一、选择题：本题共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6</w:t>
      </w:r>
      <w:r>
        <w:rPr>
          <w:rFonts w:ascii="宋体" w:cs="宋体" w:eastAsia="宋体" w:hAnsi="宋体"/>
          <w:b/>
          <w:color w:val="auto"/>
          <w:sz w:val="24"/>
        </w:rPr>
        <w:t>小题，每小题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4</w:t>
      </w:r>
      <w:r>
        <w:rPr>
          <w:rFonts w:ascii="宋体" w:cs="宋体" w:eastAsia="宋体" w:hAnsi="宋体"/>
          <w:b/>
          <w:color w:val="auto"/>
          <w:sz w:val="24"/>
        </w:rPr>
        <w:t>分，共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24</w:t>
      </w:r>
      <w:r>
        <w:rPr>
          <w:rFonts w:ascii="宋体" w:cs="宋体" w:eastAsia="宋体" w:hAnsi="宋体"/>
          <w:b/>
          <w:color w:val="auto"/>
          <w:sz w:val="24"/>
        </w:rPr>
        <w:t>分。在每小题给出的四个选项中，只有一项是符合题目要求的。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cs="宋体" w:eastAsia="宋体" w:hAnsi="宋体"/>
          <w:color w:val="auto"/>
        </w:rPr>
        <w:t>关于原子核衰变，下列说法正确的是（　　）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>A</w:t>
      </w:r>
      <w:r w:rsidR="00FC5860" w:rsidRPr="00BE1BCD">
        <w:rPr>
          <w:position w:val="-22"/>
        </w:rPr>
        <w:drawing>
          <wp:inline>
            <wp:extent cx="31750" cy="88900"/>
            <wp:docPr id="33848948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8948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5860" w:rsidRPr="00BE1BCD">
        <w:t xml:space="preserve"> </w:t>
      </w:r>
      <w:r>
        <w:rPr>
          <w:rFonts w:ascii="宋体" w:cs="宋体" w:eastAsia="宋体" w:hAnsi="宋体"/>
          <w:color w:val="auto"/>
        </w:rPr>
        <w:t>原子核衰变后生成新核并释放能量，新核总质量等于原核质量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B. </w:t>
      </w:r>
      <w:r>
        <w:rPr>
          <w:rFonts w:ascii="宋体" w:cs="宋体" w:eastAsia="宋体" w:hAnsi="宋体"/>
          <w:color w:val="auto"/>
        </w:rPr>
        <w:t>大量某放射性元素的原子核有半数发生衰变所需时间，为该元素的半衰期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C. </w:t>
      </w:r>
      <w:r>
        <w:rPr>
          <w:rFonts w:ascii="宋体" w:cs="宋体" w:eastAsia="宋体" w:hAnsi="宋体"/>
          <w:color w:val="auto"/>
        </w:rPr>
        <w:t>放射性元素</w:t>
      </w:r>
      <w:r>
        <w:rPr>
          <w:rFonts w:ascii="宋体" w:cs="宋体" w:eastAsia="宋体" w:hAnsi="宋体"/>
          <w:color w:val="auto"/>
          <w:position w:val="0"/>
        </w:rPr>
        <w:drawing>
          <wp:inline>
            <wp:extent cx="133350" cy="177800"/>
            <wp:docPr id="33848948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89481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auto"/>
        </w:rPr>
        <w:t>半衰期随环境温度升高而变长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t xml:space="preserve">D. </w:t>
      </w:r>
      <w:r>
        <w:rPr>
          <w:rFonts w:ascii="宋体" w:cs="宋体" w:eastAsia="宋体" w:hAnsi="宋体"/>
          <w:color w:val="auto"/>
        </w:rPr>
        <w:t>采用化学方法可以有效改变放射性元素的半衰期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cs="宋体" w:eastAsia="宋体" w:hAnsi="宋体"/>
          <w:color w:val="000000"/>
        </w:rPr>
        <w:t>如图，物块以某一初速度滑上足够长的固定光滑斜面，物块的水平位移、竖直位移、水平速度、竖直速度分别用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y</w:t>
      </w:r>
      <w:r>
        <w:rPr>
          <w:rFonts w:ascii="宋体" w:cs="宋体" w:eastAsia="宋体" w:hAnsi="宋体"/>
          <w:color w:val="000000"/>
        </w:rPr>
        <w:t>、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kzd71xlqHM3NAx1ODbqMbQ==" id="_x0000_i1025" o:ole="" o:oleicon="f" style="width:12.65pt;height:17.85pt" type="#_x0000_t75">
            <v:imagedata o:title="eqIdfc4eeb9cd408e73eb33347083df8cf33" r:id="rId8"/>
          </v:shape>
          <o:OLEObject DrawAspect="Content" ObjectID="_1" ProgID="Equation.DSMT4" ShapeID="_x0000_i1025" Type="Embed" r:id="rId9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26" o:ole="" o:oleicon="f" style="width:12.75pt;height:18.75pt" type="#_x0000_t75">
            <v:imagedata o:title="eqIde9d18c7a49171a8b0df7e0741ffe1cc0" r:id="rId10"/>
          </v:shape>
          <o:OLEObject DrawAspect="Content" ObjectID="_2" ProgID="Equation.DSMT4" ShapeID="_x0000_i1026" Type="Embed" r:id="rId11"/>
        </w:object>
      </w:r>
      <w:r>
        <w:rPr>
          <w:rFonts w:ascii="宋体" w:cs="宋体" w:eastAsia="宋体" w:hAnsi="宋体"/>
          <w:color w:val="000000"/>
        </w:rPr>
        <w:t>表示。物块向上运动过程中，下列图像可能正确的是（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47850" cy="1047750"/>
            <wp:docPr descr="学科网(www.zxxk.com)--教育资源门户，提供试卷、教案、课件、论文、素材以及各类教学资源下载，还有大量而丰富的教学相关资讯！ kzd71xlqHM3NAx1ODbqMbQ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>
            <wp:extent cx="1104900" cy="1066800"/>
            <wp:docPr descr="学科网(www.zxxk.com)--教育资源门户，提供试卷、教案、课件、论文、素材以及各类教学资源下载，还有大量而丰富的教学相关资讯！ kzd71xlqHM3NAx1ODbqMbQ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>
            <wp:extent cx="1171575" cy="1123950"/>
            <wp:docPr descr="学科网(www.zxxk.com)--教育资源门户，提供试卷、教案、课件、论文、素材以及各类教学资源下载，还有大量而丰富的教学相关资讯！ kzd71xlqHM3NAx1ODbqMbQ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>
            <wp:extent cx="1219200" cy="1209675"/>
            <wp:docPr descr="学科网(www.zxxk.com)--教育资源门户，提供试卷、教案、课件、论文、素材以及各类教学资源下载，还有大量而丰富的教学相关资讯！ kzd71xlqHM3NAx1ODbqMbQ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>
            <wp:extent cx="1247775" cy="1247775"/>
            <wp:docPr descr="学科网(www.zxxk.com)--教育资源门户，提供试卷、教案、课件、论文、素材以及各类教学资源下载，还有大量而丰富的教学相关资讯！ kzd71xlqHM3NAx1ODbqMbQ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cs="宋体" w:eastAsia="宋体" w:hAnsi="宋体"/>
          <w:color w:val="000000"/>
        </w:rPr>
        <w:t>如图，</w:t>
      </w:r>
      <w:r>
        <w:rPr>
          <w:rFonts w:ascii="Times New Roman" w:cs="Times New Roman" w:eastAsia="Times New Roman" w:hAnsi="Times New Roman"/>
          <w:i/>
          <w:color w:val="000000"/>
        </w:rPr>
        <w:t>ABC</w:t>
      </w:r>
      <w:r>
        <w:rPr>
          <w:rFonts w:ascii="宋体" w:cs="宋体" w:eastAsia="宋体" w:hAnsi="宋体"/>
          <w:color w:val="000000"/>
        </w:rPr>
        <w:t>为半圆柱体透明介质的横截面，</w:t>
      </w:r>
      <w:r>
        <w:rPr>
          <w:rFonts w:ascii="Times New Roman" w:cs="Times New Roman" w:eastAsia="Times New Roman" w:hAnsi="Times New Roman"/>
          <w:i/>
          <w:color w:val="000000"/>
        </w:rPr>
        <w:t>AC</w:t>
      </w:r>
      <w:r>
        <w:rPr>
          <w:rFonts w:ascii="宋体" w:cs="宋体" w:eastAsia="宋体" w:hAnsi="宋体"/>
          <w:color w:val="000000"/>
        </w:rPr>
        <w:t>为直径，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为</w:t>
      </w:r>
      <w:r>
        <w:rPr>
          <w:rFonts w:ascii="Times New Roman" w:cs="Times New Roman" w:eastAsia="Times New Roman" w:hAnsi="Times New Roman"/>
          <w:i/>
          <w:color w:val="000000"/>
        </w:rPr>
        <w:t>ABC</w:t>
      </w:r>
      <w:r>
        <w:rPr>
          <w:rFonts w:ascii="宋体" w:cs="宋体" w:eastAsia="宋体" w:hAnsi="宋体"/>
          <w:color w:val="000000"/>
        </w:rPr>
        <w:t>的中点。真空中一束单色光从</w:t>
      </w:r>
      <w:r>
        <w:rPr>
          <w:rFonts w:ascii="Times New Roman" w:cs="Times New Roman" w:eastAsia="Times New Roman" w:hAnsi="Times New Roman"/>
          <w:i/>
          <w:color w:val="000000"/>
        </w:rPr>
        <w:t>AC</w:t>
      </w:r>
      <w:r>
        <w:rPr>
          <w:rFonts w:ascii="宋体" w:cs="宋体" w:eastAsia="宋体" w:hAnsi="宋体"/>
          <w:color w:val="000000"/>
        </w:rPr>
        <w:t>边射入介质，入射点为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点，折射光直接由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点出射。不考虑光的多次反射，下列说法正确的是（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24000" cy="1114425"/>
            <wp:docPr descr="学科网(www.zxxk.com)--教育资源门户，提供试卷、教案、课件、论文、素材以及各类教学资源下载，还有大量而丰富的教学相关资讯！ kzd71xlqHM3NAx1ODbqMbQ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入射角</w:t>
      </w:r>
      <w:r>
        <w:rPr>
          <w:rFonts w:ascii="Times New Roman" w:cs="Times New Roman" w:eastAsia="Times New Roman" w:hAnsi="Times New Roman"/>
          <w:i/>
          <w:color w:val="000000"/>
        </w:rPr>
        <w:t>θ</w:t>
      </w:r>
      <w:r>
        <w:rPr>
          <w:rFonts w:ascii="宋体" w:cs="宋体" w:eastAsia="宋体" w:hAnsi="宋体"/>
          <w:color w:val="000000"/>
        </w:rPr>
        <w:t>小于</w:t>
      </w:r>
      <w:r>
        <w:rPr>
          <w:rFonts w:ascii="Times New Roman" w:cs="Times New Roman" w:eastAsia="Times New Roman" w:hAnsi="Times New Roman"/>
          <w:color w:val="000000"/>
        </w:rPr>
        <w:t>45°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该介质折射率大于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27" o:ole="" o:oleicon="f" style="width:18.55pt;height:17.45pt" type="#_x0000_t75">
            <v:imagedata o:title="eqIdcf298f00799cbf34b4db26f5f63af92f" r:id="rId18"/>
          </v:shape>
          <o:OLEObject DrawAspect="Content" ObjectID="_3" ProgID="Equation.DSMT4" ShapeID="_x0000_i1027" Type="Embed" r:id="rId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增大入射角，该单色光在</w:t>
      </w:r>
      <w:r>
        <w:rPr>
          <w:rFonts w:ascii="Times New Roman" w:cs="Times New Roman" w:eastAsia="Times New Roman" w:hAnsi="Times New Roman"/>
          <w:i/>
          <w:color w:val="000000"/>
        </w:rPr>
        <w:t>BC</w:t>
      </w:r>
      <w:r>
        <w:rPr>
          <w:rFonts w:ascii="宋体" w:cs="宋体" w:eastAsia="宋体" w:hAnsi="宋体"/>
          <w:color w:val="000000"/>
        </w:rPr>
        <w:t>上可能发生全反射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减小入射角，该单色光在</w:t>
      </w:r>
      <w:r>
        <w:rPr>
          <w:rFonts w:ascii="Times New Roman" w:cs="Times New Roman" w:eastAsia="Times New Roman" w:hAnsi="Times New Roman"/>
          <w:i/>
          <w:color w:val="000000"/>
        </w:rPr>
        <w:t>AB</w:t>
      </w:r>
      <w:r>
        <w:rPr>
          <w:rFonts w:ascii="宋体" w:cs="宋体" w:eastAsia="宋体" w:hAnsi="宋体"/>
          <w:color w:val="000000"/>
        </w:rPr>
        <w:t>上可能发生全反射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cs="宋体" w:eastAsia="宋体" w:hAnsi="宋体"/>
          <w:color w:val="000000"/>
        </w:rPr>
        <w:t>我国研制的“天问二号”探测器，任务是对伴地小行星及彗星交会等进行多目标探测。某同学提出探究方案，通过释放卫星绕小行星进行圆周运动，可测得小行星半径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宋体" w:cs="宋体" w:eastAsia="宋体" w:hAnsi="宋体"/>
          <w:color w:val="000000"/>
        </w:rPr>
        <w:t>和质量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。为探测某自转周期为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28" o:ole="" o:oleicon="f" style="width:12.85pt;height:17.95pt" type="#_x0000_t75">
            <v:imagedata o:title="eqId635ccd929471d564cc9d2d96266b34d1" r:id="rId20"/>
          </v:shape>
          <o:OLEObject DrawAspect="Content" ObjectID="_4" ProgID="Equation.DSMT4" ShapeID="_x0000_i1028" Type="Embed" r:id="rId21"/>
        </w:object>
      </w:r>
      <w:r>
        <w:rPr>
          <w:rFonts w:ascii="宋体" w:cs="宋体" w:eastAsia="宋体" w:hAnsi="宋体"/>
          <w:color w:val="000000"/>
        </w:rPr>
        <w:t>的小行星，卫星先在其同步轨道上运行，测得距离小行星表面高度为</w:t>
      </w:r>
      <w:r>
        <w:rPr>
          <w:rFonts w:ascii="Times New Roman" w:cs="Times New Roman" w:eastAsia="Times New Roman" w:hAnsi="Times New Roman"/>
          <w:i/>
          <w:color w:val="000000"/>
        </w:rPr>
        <w:t>h</w:t>
      </w:r>
      <w:r>
        <w:rPr>
          <w:rFonts w:ascii="宋体" w:cs="宋体" w:eastAsia="宋体" w:hAnsi="宋体"/>
          <w:color w:val="000000"/>
        </w:rPr>
        <w:t>，接下来变轨到小行星表面附近绕其做匀速圆周运动，测得周期为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29" o:ole="" o:oleicon="f" style="width:12pt;height:18.4pt" type="#_x0000_t75">
            <v:imagedata o:title="eqId4e9a724b59c890095baa5cb73e267c44" r:id="rId22"/>
          </v:shape>
          <o:OLEObject DrawAspect="Content" ObjectID="_5" ProgID="Equation.DSMT4" ShapeID="_x0000_i1029" Type="Embed" r:id="rId23"/>
        </w:object>
      </w:r>
      <w:r>
        <w:rPr>
          <w:rFonts w:ascii="宋体" w:cs="宋体" w:eastAsia="宋体" w:hAnsi="宋体"/>
          <w:color w:val="000000"/>
        </w:rPr>
        <w:t>。已知引力常量为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，不考虑其他天体对卫星的引力，可根据以上物理量得到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0" o:ole="" o:oleicon="f" style="width:135.75pt;height:48.75pt" type="#_x0000_t75">
            <v:imagedata o:title="eqId2091cd0f728316bddc282a7214a4b7f2" r:id="rId24"/>
          </v:shape>
          <o:OLEObject DrawAspect="Content" ObjectID="_6" ProgID="Equation.DSMT4" ShapeID="_x0000_i1030" Type="Embed" r:id="rId25"/>
        </w:object>
      </w:r>
      <w:r>
        <w:rPr>
          <w:rFonts w:ascii="宋体" w:cs="宋体" w:eastAsia="宋体" w:hAnsi="宋体"/>
          <w:color w:val="000000"/>
        </w:rPr>
        <w:t>。下列选项正确的是（　　）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58750" cy="190500"/>
            <wp:docPr id="33848948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89483" name="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1" o:ole="" o:oleicon="f" style="width:29.2pt;height:18pt" type="#_x0000_t75">
            <v:imagedata o:title="eqId1487971d45e7bb0abfc1b0a3a50d325c" r:id="rId27"/>
          </v:shape>
          <o:OLEObject DrawAspect="Content" ObjectID="_7" ProgID="Equation.DSMT4" ShapeID="_x0000_i1031" Type="Embed" r:id="rId28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2" o:ole="" o:oleicon="f" style="width:29.2pt;height:18pt" type="#_x0000_t75">
            <v:imagedata o:title="eqId29ac0c4489d17acc6dfbcddc04b4e247" r:id="rId29"/>
          </v:shape>
          <o:OLEObject DrawAspect="Content" ObjectID="_8" ProgID="Equation.DSMT4" ShapeID="_x0000_i1032" Type="Embed" r:id="rId30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3" o:ole="" o:oleicon="f" style="width:11pt;height:18pt" type="#_x0000_t75">
            <v:imagedata o:title="eqIdf8a8384d8f254ff25f83b6ea3b04db80" r:id="rId31"/>
          </v:shape>
          <o:OLEObject DrawAspect="Content" ObjectID="_9" ProgID="Equation.DSMT4" ShapeID="_x0000_i1033" Type="Embed" r:id="rId3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4" o:ole="" o:oleicon="f" style="width:29.2pt;height:18pt" type="#_x0000_t75">
            <v:imagedata o:title="eqId1487971d45e7bb0abfc1b0a3a50d325c" r:id="rId27"/>
          </v:shape>
          <o:OLEObject DrawAspect="Content" ObjectID="_10" ProgID="Equation.DSMT4" ShapeID="_x0000_i1034" Type="Embed" r:id="rId33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5" o:ole="" o:oleicon="f" style="width:29.2pt;height:18pt" type="#_x0000_t75">
            <v:imagedata o:title="eqId29ac0c4489d17acc6dfbcddc04b4e247" r:id="rId29"/>
          </v:shape>
          <o:OLEObject DrawAspect="Content" ObjectID="_11" ProgID="Equation.DSMT4" ShapeID="_x0000_i1035" Type="Embed" r:id="rId34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6" o:ole="" o:oleicon="f" style="width:13pt;height:18pt" type="#_x0000_t75">
            <v:imagedata o:title="eqId5ad8e45ab5074537decbab33378883c6" r:id="rId35"/>
          </v:shape>
          <o:OLEObject DrawAspect="Content" ObjectID="_12" ProgID="Equation.DSMT4" ShapeID="_x0000_i1036" Type="Embed" r:id="rId36"/>
        </w:objec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7" o:ole="" o:oleicon="f" style="width:30pt;height:18pt" type="#_x0000_t75">
            <v:imagedata o:title="eqId4bf18d476f4d100febaf0fd0fcb3cae4" r:id="rId37"/>
          </v:shape>
          <o:OLEObject DrawAspect="Content" ObjectID="_13" ProgID="Equation.DSMT4" ShapeID="_x0000_i1037" Type="Embed" r:id="rId38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8" o:ole="" o:oleicon="f" style="width:28pt;height:18pt" type="#_x0000_t75">
            <v:imagedata o:title="eqId5694dd279f85141d798462b1d0c3cebb" r:id="rId39"/>
          </v:shape>
          <o:OLEObject DrawAspect="Content" ObjectID="_14" ProgID="Equation.DSMT4" ShapeID="_x0000_i1038" Type="Embed" r:id="rId40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39" o:ole="" o:oleicon="f" style="width:11pt;height:18pt" type="#_x0000_t75">
            <v:imagedata o:title="eqIdf8a8384d8f254ff25f83b6ea3b04db80" r:id="rId31"/>
          </v:shape>
          <o:OLEObject DrawAspect="Content" ObjectID="_15" ProgID="Equation.DSMT4" ShapeID="_x0000_i1039" Type="Embed" r:id="rId4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0" o:ole="" o:oleicon="f" style="width:30pt;height:18pt" type="#_x0000_t75">
            <v:imagedata o:title="eqId4bf18d476f4d100febaf0fd0fcb3cae4" r:id="rId37"/>
          </v:shape>
          <o:OLEObject DrawAspect="Content" ObjectID="_16" ProgID="Equation.DSMT4" ShapeID="_x0000_i1040" Type="Embed" r:id="rId42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1" o:ole="" o:oleicon="f" style="width:28pt;height:18pt" type="#_x0000_t75">
            <v:imagedata o:title="eqId5694dd279f85141d798462b1d0c3cebb" r:id="rId39"/>
          </v:shape>
          <o:OLEObject DrawAspect="Content" ObjectID="_17" ProgID="Equation.DSMT4" ShapeID="_x0000_i1041" Type="Embed" r:id="rId43"/>
        </w:object>
      </w:r>
      <w:r>
        <w:rPr>
          <w:rFonts w:ascii="宋体" w:cs="宋体" w:eastAsia="宋体" w:hAnsi="宋体"/>
          <w:color w:val="000000"/>
        </w:rPr>
        <w:t>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2" o:ole="" o:oleicon="f" style="width:13pt;height:18pt" type="#_x0000_t75">
            <v:imagedata o:title="eqId5ad8e45ab5074537decbab33378883c6" r:id="rId35"/>
          </v:shape>
          <o:OLEObject DrawAspect="Content" ObjectID="_18" ProgID="Equation.DSMT4" ShapeID="_x0000_i1042" Type="Embed" r:id="rId4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cs="宋体" w:eastAsia="宋体" w:hAnsi="宋体"/>
          <w:color w:val="000000"/>
        </w:rPr>
        <w:t>如图，两带电小球的质量均为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，小球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用一端固定在墙上的绝缘轻绳连接，小球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用固定的绝缘轻杆连接。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球静止时，轻绳与竖直方向的夹角为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3" o:ole="" o:oleicon="f" style="width:20pt;height:13.95pt" type="#_x0000_t75">
            <v:imagedata o:title="eqIdbe6a6301878fed2a01413020b27310a5" r:id="rId45"/>
          </v:shape>
          <o:OLEObject DrawAspect="Content" ObjectID="_19" ProgID="Equation.DSMT4" ShapeID="_x0000_i1043" Type="Embed" r:id="rId46"/>
        </w:object>
      </w:r>
      <w:r>
        <w:rPr>
          <w:rFonts w:ascii="宋体" w:cs="宋体" w:eastAsia="宋体" w:hAnsi="宋体"/>
          <w:color w:val="000000"/>
        </w:rPr>
        <w:t>，两球连线与轻绳的夹角为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4" o:ole="" o:oleicon="f" style="width:20pt;height:13.95pt" type="#_x0000_t75">
            <v:imagedata o:title="eqIdf6b86c22b670a8e9f3896f9e8883fbbb" r:id="rId47"/>
          </v:shape>
          <o:OLEObject DrawAspect="Content" ObjectID="_20" ProgID="Equation.DSMT4" ShapeID="_x0000_i1044" Type="Embed" r:id="rId48"/>
        </w:object>
      </w:r>
      <w:r>
        <w:rPr>
          <w:rFonts w:ascii="宋体" w:cs="宋体" w:eastAsia="宋体" w:hAnsi="宋体"/>
          <w:color w:val="000000"/>
        </w:rPr>
        <w:t>，整个系统在同一竖直平面内，重力加速度大小为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。下列说法正确的是（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105025" cy="2257425"/>
            <wp:docPr descr="学科网(www.zxxk.com)--教育资源门户，提供试卷、教案、课件、论文、素材以及各类教学资源下载，还有大量而丰富的教学相关资讯！ kzd71xlqHM3NAx1ODbqMbQ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球静止时，轻绳上拉力为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5" o:ole="" o:oleicon="f" style="width:24.9pt;height:16.05pt" type="#_x0000_t75">
            <v:imagedata o:title="eqId171e7ee02aa00fddceede10245f6e1f1" r:id="rId50"/>
          </v:shape>
          <o:OLEObject DrawAspect="Content" ObjectID="_21" ProgID="Equation.DSMT4" ShapeID="_x0000_i1045" Type="Embed" r:id="rId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球静止时，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球间的库仑力为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6" o:ole="" o:oleicon="f" style="width:24.9pt;height:16.05pt" type="#_x0000_t75">
            <v:imagedata o:title="eqId171e7ee02aa00fddceede10245f6e1f1" r:id="rId50"/>
          </v:shape>
          <o:OLEObject DrawAspect="Content" ObjectID="_22" ProgID="Equation.DSMT4" ShapeID="_x0000_i1046" Type="Embed" r:id="rId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若将轻绳剪断，则剪断瞬间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球加速度大小为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若将轻绳剪断，则剪断瞬间轻杆对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球的作用力变小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cs="宋体" w:eastAsia="宋体" w:hAnsi="宋体"/>
          <w:color w:val="000000"/>
        </w:rPr>
        <w:t>如图，某小组设计了灯泡亮度可调的电路，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为固定的三个触点，理想变压器原、副线圈匝数比为</w:t>
      </w:r>
      <w:r>
        <w:rPr>
          <w:rFonts w:ascii="Times New Roman" w:cs="Times New Roman" w:eastAsia="Times New Roman" w:hAnsi="Times New Roman"/>
          <w:i/>
          <w:color w:val="000000"/>
        </w:rPr>
        <w:t>k</w:t>
      </w:r>
      <w:r>
        <w:rPr>
          <w:rFonts w:ascii="宋体" w:cs="宋体" w:eastAsia="宋体" w:hAnsi="宋体"/>
          <w:color w:val="000000"/>
        </w:rPr>
        <w:t>，灯泡</w:t>
      </w:r>
      <w:r>
        <w:rPr>
          <w:rFonts w:ascii="Times New Roman" w:cs="Times New Roman" w:eastAsia="Times New Roman" w:hAnsi="Times New Roman"/>
          <w:color w:val="000000"/>
        </w:rPr>
        <w:t>L</w:t>
      </w:r>
      <w:r>
        <w:rPr>
          <w:rFonts w:ascii="宋体" w:cs="宋体" w:eastAsia="宋体" w:hAnsi="宋体"/>
          <w:color w:val="000000"/>
        </w:rPr>
        <w:t>和三个电阻的阻值均恒为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宋体" w:cs="宋体" w:eastAsia="宋体" w:hAnsi="宋体"/>
          <w:color w:val="000000"/>
        </w:rPr>
        <w:t>，交变电源输出电压的有效值恒为</w:t>
      </w:r>
      <w:r>
        <w:rPr>
          <w:rFonts w:ascii="Times New Roman" w:cs="Times New Roman" w:eastAsia="Times New Roman" w:hAnsi="Times New Roman"/>
          <w:i/>
          <w:color w:val="000000"/>
        </w:rPr>
        <w:t>U</w:t>
      </w:r>
      <w:r>
        <w:rPr>
          <w:rFonts w:ascii="宋体" w:cs="宋体" w:eastAsia="宋体" w:hAnsi="宋体"/>
          <w:color w:val="000000"/>
        </w:rPr>
        <w:t>。开关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与不同触点相连，下列说法正确的是（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05000" cy="952500"/>
            <wp:docPr descr="学科网(www.zxxk.com)--教育资源门户，提供试卷、教案、课件、论文、素材以及各类教学资源下载，还有大量而丰富的教学相关资讯！ kzd71xlqHM3NAx1ODbqMbQ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相连，灯泡的电功率最大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相连，灯泡两端的电压为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7" o:ole="" o:oleicon="f" style="width:32.8pt;height:30.65pt" type="#_x0000_t75">
            <v:imagedata o:title="eqId50496f7b6a6cc16d1f39a57d6defa988" r:id="rId54"/>
          </v:shape>
          <o:OLEObject DrawAspect="Content" ObjectID="_23" ProgID="Equation.DSMT4" ShapeID="_x0000_i1047" Type="Embed" r:id="rId5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相连，流过灯泡的电流为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8" o:ole="" o:oleicon="f" style="width:51.7pt;height:36.7pt" type="#_x0000_t75">
            <v:imagedata o:title="eqIdc6a18d48a6e98da5e53091f201140524" r:id="rId56"/>
          </v:shape>
          <o:OLEObject DrawAspect="Content" ObjectID="_24" ProgID="Equation.DSMT4" ShapeID="_x0000_i1048" Type="Embed" r:id="rId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相连，灯泡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3848948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89487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电功率为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49" o:ole="" o:oleicon="f" style="width:50.25pt;height:39.2pt" type="#_x0000_t75">
            <v:imagedata o:title="eqId30f00a7374e3cff4d1ed6f449d73b0ec" r:id="rId58"/>
          </v:shape>
          <o:OLEObject DrawAspect="Content" ObjectID="_25" ProgID="Equation.DSMT4" ShapeID="_x0000_i1049" Type="Embed" r:id="rId59"/>
        </w:object>
      </w:r>
    </w:p>
    <w:p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二、选择题：本题共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4</w:t>
      </w:r>
      <w:r>
        <w:rPr>
          <w:rFonts w:ascii="宋体" w:cs="宋体" w:eastAsia="宋体" w:hAnsi="宋体"/>
          <w:b/>
          <w:color w:val="000000"/>
          <w:sz w:val="24"/>
        </w:rPr>
        <w:t>小题，每小题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5</w:t>
      </w:r>
      <w:r>
        <w:rPr>
          <w:rFonts w:ascii="宋体" w:cs="宋体" w:eastAsia="宋体" w:hAnsi="宋体"/>
          <w:b/>
          <w:color w:val="000000"/>
          <w:sz w:val="24"/>
        </w:rPr>
        <w:t>分，共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20</w:t>
      </w:r>
      <w:r>
        <w:rPr>
          <w:rFonts w:ascii="宋体" w:cs="宋体" w:eastAsia="宋体" w:hAnsi="宋体"/>
          <w:b/>
          <w:color w:val="000000"/>
          <w:sz w:val="24"/>
        </w:rPr>
        <w:t>分。在每小题给出的四个选项中，有多项符合题目要求。全部选对的得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5</w:t>
      </w:r>
      <w:r>
        <w:rPr>
          <w:rFonts w:ascii="宋体" w:cs="宋体" w:eastAsia="宋体" w:hAnsi="宋体"/>
          <w:b/>
          <w:color w:val="000000"/>
          <w:sz w:val="24"/>
        </w:rPr>
        <w:t>分，选对但不全的得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3</w:t>
      </w:r>
      <w:r>
        <w:rPr>
          <w:rFonts w:ascii="宋体" w:cs="宋体" w:eastAsia="宋体" w:hAnsi="宋体"/>
          <w:b/>
          <w:color w:val="000000"/>
          <w:sz w:val="24"/>
        </w:rPr>
        <w:t>分，有选错的得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0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cs="宋体" w:eastAsia="宋体" w:hAnsi="宋体"/>
          <w:color w:val="000000"/>
        </w:rPr>
        <w:t>如图，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0" o:ole="" o:oleicon="f" style="width:132pt;height:20.25pt" type="#_x0000_t75">
            <v:imagedata o:title="eqId87d860256e1973a3b68ad3812d13bc78" r:id="rId60"/>
          </v:shape>
          <o:OLEObject DrawAspect="Content" ObjectID="_26" ProgID="Equation.DSMT4" ShapeID="_x0000_i1050" Type="Embed" r:id="rId61"/>
        </w:object>
      </w:r>
      <w:r>
        <w:rPr>
          <w:rFonts w:ascii="宋体" w:cs="宋体" w:eastAsia="宋体" w:hAnsi="宋体"/>
          <w:color w:val="000000"/>
        </w:rPr>
        <w:t>在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1" o:ole="" o:oleicon="f" style="width:15.4pt;height:13.15pt" type="#_x0000_t75">
            <v:imagedata o:title="eqId6f29d5f376c75c41ae6af0c8a8565449" r:id="rId62"/>
          </v:shape>
          <o:OLEObject DrawAspect="Content" ObjectID="_27" ProgID="Equation.DSMT4" ShapeID="_x0000_i1051" Type="Embed" r:id="rId63"/>
        </w:object>
      </w:r>
      <w:r>
        <w:rPr>
          <w:rFonts w:ascii="宋体" w:cs="宋体" w:eastAsia="宋体" w:hAnsi="宋体"/>
          <w:color w:val="000000"/>
        </w:rPr>
        <w:t>平面内，两波源分别置于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两点。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2" o:ole="" o:oleicon="f" style="width:25.4pt;height:13.4pt" type="#_x0000_t75">
            <v:imagedata o:title="eqId7aeb9a94e392f6759b18abed89aacc5e" r:id="rId64"/>
          </v:shape>
          <o:OLEObject DrawAspect="Content" ObjectID="_28" ProgID="Equation.DSMT4" ShapeID="_x0000_i1052" Type="Embed" r:id="rId65"/>
        </w:object>
      </w:r>
      <w:r>
        <w:rPr>
          <w:rFonts w:ascii="宋体" w:cs="宋体" w:eastAsia="宋体" w:hAnsi="宋体"/>
          <w:color w:val="000000"/>
        </w:rPr>
        <w:t>时，两波源从平衡位置起振，起振方向相同且垂直于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3" o:ole="" o:oleicon="f" style="width:15.4pt;height:13.15pt" type="#_x0000_t75">
            <v:imagedata o:title="eqId6f29d5f376c75c41ae6af0c8a8565449" r:id="rId62"/>
          </v:shape>
          <o:OLEObject DrawAspect="Content" ObjectID="_29" ProgID="Equation.DSMT4" ShapeID="_x0000_i1053" Type="Embed" r:id="rId66"/>
        </w:object>
      </w:r>
      <w:r>
        <w:rPr>
          <w:rFonts w:ascii="宋体" w:cs="宋体" w:eastAsia="宋体" w:hAnsi="宋体"/>
          <w:color w:val="000000"/>
        </w:rPr>
        <w:t>平面。频率均为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4" o:ole="" o:oleicon="f" style="width:33pt;height:13.8pt" type="#_x0000_t75">
            <v:imagedata o:title="eqId6b809bdec5acc9212dbe87713eac49f8" r:id="rId67"/>
          </v:shape>
          <o:OLEObject DrawAspect="Content" ObjectID="_30" ProgID="Equation.DSMT4" ShapeID="_x0000_i1054" Type="Embed" r:id="rId68"/>
        </w:object>
      </w:r>
      <w:r>
        <w:rPr>
          <w:rFonts w:ascii="宋体" w:cs="宋体" w:eastAsia="宋体" w:hAnsi="宋体"/>
          <w:color w:val="000000"/>
        </w:rPr>
        <w:t>。两波源持续产生振幅相同的简谐横波，波分别沿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5" o:ole="" o:oleicon="f" style="width:48pt;height:14.25pt" type="#_x0000_t75">
            <v:imagedata o:title="eqIdd8ed1fce01430ae31294c29d626626f0" r:id="rId69"/>
          </v:shape>
          <o:OLEObject DrawAspect="Content" ObjectID="_31" ProgID="Equation.DSMT4" ShapeID="_x0000_i1055" Type="Embed" r:id="rId70"/>
        </w:object>
      </w:r>
      <w:r>
        <w:rPr>
          <w:rFonts w:ascii="宋体" w:cs="宋体" w:eastAsia="宋体" w:hAnsi="宋体"/>
          <w:color w:val="000000"/>
        </w:rPr>
        <w:t>方向传播，波速均为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6" o:ole="" o:oleicon="f" style="width:32.3pt;height:14.3pt" type="#_x0000_t75">
            <v:imagedata o:title="eqIdf9117cc2ccde9e7e9fba69e89c54b78d" r:id="rId71"/>
          </v:shape>
          <o:OLEObject DrawAspect="Content" ObjectID="_32" ProgID="Equation.DSMT4" ShapeID="_x0000_i1056" Type="Embed" r:id="rId72"/>
        </w:object>
      </w:r>
      <w:r>
        <w:rPr>
          <w:rFonts w:ascii="宋体" w:cs="宋体" w:eastAsia="宋体" w:hAnsi="宋体"/>
          <w:color w:val="000000"/>
        </w:rPr>
        <w:t>。下列说法正确的是（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52575" cy="1038225"/>
            <wp:docPr descr="学科网(www.zxxk.com)--教育资源门户，提供试卷、教案、课件、论文、素材以及各类教学资源下载，还有大量而丰富的教学相关资讯！ kzd71xlqHM3NAx1ODbqMbQ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两横波的波长均为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7" o:ole="" o:oleicon="f" style="width:19pt;height:13pt" type="#_x0000_t75">
            <v:imagedata o:title="eqIdff47258bb60823c4d84ce19503c96a56" r:id="rId74"/>
          </v:shape>
          <o:OLEObject DrawAspect="Content" ObjectID="_33" ProgID="Equation.DSMT4" ShapeID="_x0000_i1057" Type="Embed" r:id="rId7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8" o:ole="" o:oleicon="f" style="width:39pt;height:14.25pt" type="#_x0000_t75">
            <v:imagedata o:title="eqIdc7f605cc0867f0b29bf8b0a85aafd7c7" r:id="rId76"/>
          </v:shape>
          <o:OLEObject DrawAspect="Content" ObjectID="_34" ProgID="Equation.DSMT4" ShapeID="_x0000_i1058" Type="Embed" r:id="rId77"/>
        </w:object>
      </w:r>
      <w:r>
        <w:rPr>
          <w:rFonts w:ascii="宋体" w:cs="宋体" w:eastAsia="宋体" w:hAnsi="宋体"/>
          <w:color w:val="000000"/>
        </w:rPr>
        <w:t>时，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处质点加速度为</w:t>
      </w:r>
      <w:r>
        <w:rPr>
          <w:rFonts w:ascii="Times New Roman" w:cs="Times New Roman" w:eastAsia="Times New Roman" w:hAnsi="Times New Roman"/>
          <w:color w:val="000000"/>
        </w:rPr>
        <w:t>0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59" o:ole="" o:oleicon="f" style="width:39pt;height:14.25pt" type="#_x0000_t75">
            <v:imagedata o:title="eqIdc7f605cc0867f0b29bf8b0a85aafd7c7" r:id="rId76"/>
          </v:shape>
          <o:OLEObject DrawAspect="Content" ObjectID="_35" ProgID="Equation.DSMT4" ShapeID="_x0000_i1059" Type="Embed" r:id="rId78"/>
        </w:object>
      </w:r>
      <w:r>
        <w:rPr>
          <w:rFonts w:ascii="宋体" w:cs="宋体" w:eastAsia="宋体" w:hAnsi="宋体"/>
          <w:color w:val="000000"/>
        </w:rPr>
        <w:t>时，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处质点速度不为</w:t>
      </w:r>
      <w:r>
        <w:rPr>
          <w:rFonts w:ascii="Times New Roman" w:cs="Times New Roman" w:eastAsia="Times New Roman" w:hAnsi="Times New Roman"/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0" o:ole="" o:oleicon="f" style="width:39pt;height:14.25pt" type="#_x0000_t75">
            <v:imagedata o:title="eqIddd0188585034cd3472d761f7ec34d52c" r:id="rId79"/>
          </v:shape>
          <o:OLEObject DrawAspect="Content" ObjectID="_36" ProgID="Equation.DSMT4" ShapeID="_x0000_i1060" Type="Embed" r:id="rId80"/>
        </w:object>
      </w:r>
      <w:r>
        <w:rPr>
          <w:rFonts w:ascii="宋体" w:cs="宋体" w:eastAsia="宋体" w:hAnsi="宋体"/>
          <w:color w:val="000000"/>
        </w:rPr>
        <w:t>时，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处质点速度为</w:t>
      </w:r>
      <w:r>
        <w:rPr>
          <w:rFonts w:ascii="Times New Roman" w:cs="Times New Roman" w:eastAsia="Times New Roman" w:hAnsi="Times New Roman"/>
          <w:color w:val="000000"/>
        </w:rPr>
        <w:t>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cs="宋体" w:eastAsia="宋体" w:hAnsi="宋体"/>
          <w:color w:val="000000"/>
        </w:rPr>
        <w:t>一匀强电场的方向平行于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1" o:ole="" o:oleicon="f" style="width:21pt;height:13.5pt" type="#_x0000_t75">
            <v:imagedata o:title="eqId7ee31829d0d4d5f779a957d7df8058ab" r:id="rId81"/>
          </v:shape>
          <o:OLEObject DrawAspect="Content" ObjectID="_37" ProgID="Equation.DSMT4" ShapeID="_x0000_i1061" Type="Embed" r:id="rId82"/>
        </w:object>
      </w:r>
      <w:r>
        <w:rPr>
          <w:rFonts w:ascii="宋体" w:cs="宋体" w:eastAsia="宋体" w:hAnsi="宋体"/>
          <w:color w:val="000000"/>
        </w:rPr>
        <w:t>平面，平面内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点和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点的位置如图所示。电荷量为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2" o:ole="" o:oleicon="f" style="width:37.5pt;height:14.25pt" type="#_x0000_t75">
            <v:imagedata o:title="eqId56e567419787ca83754d373420f9b816" r:id="rId83"/>
          </v:shape>
          <o:OLEObject DrawAspect="Content" ObjectID="_38" ProgID="Equation.DSMT4" ShapeID="_x0000_i1062" Type="Embed" r:id="rId84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3" o:ole="" o:oleicon="f" style="width:23.25pt;height:15.75pt" type="#_x0000_t75">
            <v:imagedata o:title="eqId173412b4419fc2490841c6a20847d5af" r:id="rId85"/>
          </v:shape>
          <o:OLEObject DrawAspect="Content" ObjectID="_39" ProgID="Equation.DSMT4" ShapeID="_x0000_i1063" Type="Embed" r:id="rId86"/>
        </w:object>
      </w:r>
      <w:r>
        <w:rPr>
          <w:rFonts w:ascii="宋体" w:cs="宋体" w:eastAsia="宋体" w:hAnsi="宋体"/>
          <w:color w:val="000000"/>
        </w:rPr>
        <w:t>的三个试探电荷先后分别置于</w:t>
      </w:r>
      <w:r>
        <w:rPr>
          <w:rFonts w:ascii="Times New Roman" w:cs="Times New Roman" w:eastAsia="Times New Roman" w:hAnsi="Times New Roman"/>
          <w:i/>
          <w:color w:val="000000"/>
        </w:rPr>
        <w:t>O</w:t>
      </w:r>
      <w:r>
        <w:rPr>
          <w:rFonts w:ascii="宋体" w:cs="宋体" w:eastAsia="宋体" w:hAnsi="宋体"/>
          <w:color w:val="000000"/>
        </w:rPr>
        <w:t>点、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点和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点时，电势能均为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4" o:ole="" o:oleicon="f" style="width:57pt;height:21.75pt" type="#_x0000_t75">
            <v:imagedata o:title="eqId5c7b64316f3a6dee4e59d14bce928096" r:id="rId87"/>
          </v:shape>
          <o:OLEObject DrawAspect="Content" ObjectID="_40" ProgID="Equation.DSMT4" ShapeID="_x0000_i1064" Type="Embed" r:id="rId88"/>
        </w:object>
      </w:r>
      <w:r>
        <w:rPr>
          <w:rFonts w:ascii="宋体" w:cs="宋体" w:eastAsia="宋体" w:hAnsi="宋体"/>
          <w:color w:val="000000"/>
        </w:rPr>
        <w:t>。下列说法正确的是（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76425" cy="1314450"/>
            <wp:docPr descr="学科网(www.zxxk.com)--教育资源门户，提供试卷、教案、课件、论文、素材以及各类教学资源下载，还有大量而丰富的教学相关资讯！ kzd71xlqHM3NAx1ODbqMbQ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5" o:ole="" o:oleicon="f" style="width:18.75pt;height:14.25pt" type="#_x0000_t75">
            <v:imagedata o:title="eqIdef4113c492885ba7c47fe42ac792578f" r:id="rId90"/>
          </v:shape>
          <o:OLEObject DrawAspect="Content" ObjectID="_41" ProgID="Equation.DSMT4" ShapeID="_x0000_i1065" Type="Embed" r:id="rId91"/>
        </w:object>
      </w:r>
      <w:r>
        <w:rPr>
          <w:rFonts w:ascii="宋体" w:cs="宋体" w:eastAsia="宋体" w:hAnsi="宋体"/>
          <w:color w:val="000000"/>
        </w:rPr>
        <w:t>中点的电势为零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电场的方向与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轴正方向成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6" o:ole="" o:oleicon="f" style="width:20pt;height:13.95pt" type="#_x0000_t75">
            <v:imagedata o:title="eqIdbe6a6301878fed2a01413020b27310a5" r:id="rId45"/>
          </v:shape>
          <o:OLEObject DrawAspect="Content" ObjectID="_42" ProgID="Equation.DSMT4" ShapeID="_x0000_i1066" Type="Embed" r:id="rId92"/>
        </w:object>
      </w:r>
      <w:r>
        <w:rPr>
          <w:rFonts w:ascii="宋体" w:cs="宋体" w:eastAsia="宋体" w:hAnsi="宋体"/>
          <w:color w:val="000000"/>
        </w:rPr>
        <w:t>角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电场强度的大小为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7" o:ole="" o:oleicon="f" style="width:34.55pt;height:36pt" type="#_x0000_t75">
            <v:imagedata o:title="eqId8fc401c7cb75c13fb654e2e506b26a6a" r:id="rId93"/>
          </v:shape>
          <o:OLEObject DrawAspect="Content" ObjectID="_43" ProgID="Equation.DSMT4" ShapeID="_x0000_i1067" Type="Embed" r:id="rId9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电场强度的大小为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8" o:ole="" o:oleicon="f" style="width:39.2pt;height:36.7pt" type="#_x0000_t75">
            <v:imagedata o:title="eqId4c562ff05e4ba64ec0b747c318cc4218" r:id="rId95"/>
          </v:shape>
          <o:OLEObject DrawAspect="Content" ObjectID="_44" ProgID="Equation.DSMT4" ShapeID="_x0000_i1068" Type="Embed" r:id="rId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如图，关于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轴对称的光滑导轨固定在水平面内，导轨形状为抛物线，顶点位于</w:t>
      </w:r>
      <w:r>
        <w:rPr>
          <w:rFonts w:ascii="Times New Roman" w:cs="Times New Roman" w:eastAsia="Times New Roman" w:hAnsi="Times New Roman"/>
          <w:i/>
          <w:color w:val="000000"/>
        </w:rPr>
        <w:t>O</w:t>
      </w:r>
      <w:r>
        <w:rPr>
          <w:rFonts w:ascii="宋体" w:cs="宋体" w:eastAsia="宋体" w:hAnsi="宋体"/>
          <w:color w:val="000000"/>
        </w:rPr>
        <w:t>点。一足够长的金属杆初始位置与</w:t>
      </w:r>
      <w:r>
        <w:rPr>
          <w:rFonts w:ascii="Times New Roman" w:cs="Times New Roman" w:eastAsia="Times New Roman" w:hAnsi="Times New Roman"/>
          <w:i/>
          <w:color w:val="000000"/>
        </w:rPr>
        <w:t>y</w:t>
      </w:r>
      <w:r>
        <w:rPr>
          <w:rFonts w:ascii="宋体" w:cs="宋体" w:eastAsia="宋体" w:hAnsi="宋体"/>
          <w:color w:val="000000"/>
        </w:rPr>
        <w:t>轴重合，金属杆的质量为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，单位长度的电阻为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69" o:ole="" o:oleicon="f" style="width:11.25pt;height:18pt" type="#_x0000_t75">
            <v:imagedata o:title="eqIda2833ddbe58a6f4e7585c69c698f0d2a" r:id="rId97"/>
          </v:shape>
          <o:OLEObject DrawAspect="Content" ObjectID="_45" ProgID="Equation.DSMT4" ShapeID="_x0000_i1069" Type="Embed" r:id="rId98"/>
        </w:object>
      </w:r>
      <w:r>
        <w:rPr>
          <w:rFonts w:ascii="宋体" w:cs="宋体" w:eastAsia="宋体" w:hAnsi="宋体"/>
          <w:color w:val="000000"/>
        </w:rPr>
        <w:t>。整个空间存在竖直向上的匀强磁场，磁感应强度为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。现给金属杆一沿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轴正方向的初速度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0" o:ole="" o:oleicon="f" style="width:10.5pt;height:16.5pt" type="#_x0000_t75">
            <v:imagedata o:title="eqId6f58888df91890a19a1aa7511d19703f" r:id="rId99"/>
          </v:shape>
          <o:OLEObject DrawAspect="Content" ObjectID="_46" ProgID="Equation.DSMT4" ShapeID="_x0000_i1070" Type="Embed" r:id="rId100"/>
        </w:object>
      </w:r>
      <w:r>
        <w:rPr>
          <w:rFonts w:ascii="宋体" w:cs="宋体" w:eastAsia="宋体" w:hAnsi="宋体"/>
          <w:color w:val="000000"/>
        </w:rPr>
        <w:t>，金属杆运动过程中始终与</w:t>
      </w:r>
      <w:r>
        <w:rPr>
          <w:rFonts w:ascii="Times New Roman" w:cs="Times New Roman" w:eastAsia="Times New Roman" w:hAnsi="Times New Roman"/>
          <w:i/>
          <w:color w:val="000000"/>
        </w:rPr>
        <w:t>y</w:t>
      </w:r>
      <w:r>
        <w:rPr>
          <w:rFonts w:ascii="宋体" w:cs="宋体" w:eastAsia="宋体" w:hAnsi="宋体"/>
          <w:color w:val="000000"/>
        </w:rPr>
        <w:t>轴平行，且与电阻不计的导轨接触良好。下列说法正确的是（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66900" cy="1600200"/>
            <wp:docPr descr="学科网(www.zxxk.com)--教育资源门户，提供试卷、教案、课件、论文、素材以及各类教学资源下载，还有大量而丰富的教学相关资讯！ kzd71xlqHM3NAx1ODbqMbQ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金属杆沿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轴正方向运动过程中，金属杆中电流沿</w:t>
      </w:r>
      <w:r>
        <w:rPr>
          <w:rFonts w:ascii="Times New Roman" w:cs="Times New Roman" w:eastAsia="Times New Roman" w:hAnsi="Times New Roman"/>
          <w:i/>
          <w:color w:val="000000"/>
        </w:rPr>
        <w:t>y</w:t>
      </w:r>
      <w:r>
        <w:rPr>
          <w:rFonts w:ascii="宋体" w:cs="宋体" w:eastAsia="宋体" w:hAnsi="宋体"/>
          <w:color w:val="000000"/>
        </w:rPr>
        <w:t>轴负方向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金属杆可以在沿</w:t>
      </w:r>
      <w:r>
        <w:rPr>
          <w:rFonts w:ascii="Times New Roman" w:cs="Times New Roman" w:eastAsia="Times New Roman" w:hAnsi="Times New Roman"/>
          <w:i/>
          <w:color w:val="000000"/>
        </w:rPr>
        <w:t>x</w:t>
      </w:r>
      <w:r>
        <w:rPr>
          <w:rFonts w:ascii="宋体" w:cs="宋体" w:eastAsia="宋体" w:hAnsi="宋体"/>
          <w:color w:val="000000"/>
        </w:rPr>
        <w:t>轴正方向的恒力作用下做匀速直线运动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金属杆停止运动时，与导轨围成的面积为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1" o:ole="" o:oleicon="f" style="width:32.1pt;height:30.65pt" type="#_x0000_t75">
            <v:imagedata o:title="eqId3d3c61dca4a8c98545bcbee7eb55a816" r:id="rId102"/>
          </v:shape>
          <o:OLEObject DrawAspect="Content" ObjectID="_47" ProgID="Equation.DSMT4" ShapeID="_x0000_i1071" Type="Embed" r:id="rId10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若金属杆的初速度减半，则金属杆停止运动时经过的距离小于原来的一半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如图，某爆炸能量测量装置由装载台和滑轨等构成，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是可以在滑轨上运动的标准测量件，其规格可以根据测量需求进行调整。滑轨安装在高度为</w:t>
      </w:r>
      <w:r>
        <w:rPr>
          <w:rFonts w:ascii="Times New Roman" w:cs="Times New Roman" w:eastAsia="Times New Roman" w:hAnsi="Times New Roman"/>
          <w:i/>
          <w:color w:val="000000"/>
        </w:rPr>
        <w:t>h</w:t>
      </w:r>
      <w:r>
        <w:rPr>
          <w:rFonts w:ascii="宋体" w:cs="宋体" w:eastAsia="宋体" w:hAnsi="宋体"/>
          <w:color w:val="000000"/>
        </w:rPr>
        <w:t>的水平面上。测量时，将弹药放入装载台圆筒内，两端用物块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封装，装载台与滑轨等高。引爆后，假设弹药释放的能量完全转化为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的动能。极短时间内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嵌入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中形成组合体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与滑轨间的动摩擦因数为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2" o:ole="" o:oleicon="f" style="width:10.5pt;height:11.25pt" type="#_x0000_t75">
            <v:imagedata o:title="eqId1100379a4385b9ce064847bc21760adc" r:id="rId104"/>
          </v:shape>
          <o:OLEObject DrawAspect="Content" ObjectID="_48" ProgID="Equation.DSMT4" ShapeID="_x0000_i1072" Type="Embed" r:id="rId105"/>
        </w:objec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在滑轨上运动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3" o:ole="" o:oleicon="f" style="width:13.5pt;height:18pt" type="#_x0000_t75">
            <v:imagedata o:title="eqIde097c8d4c948de063796bd19f85b3a9a" r:id="rId106"/>
          </v:shape>
          <o:OLEObject DrawAspect="Content" ObjectID="_49" ProgID="Equation.DSMT4" ShapeID="_x0000_i1073" Type="Embed" r:id="rId107"/>
        </w:object>
      </w:r>
      <w:r>
        <w:rPr>
          <w:rFonts w:ascii="宋体" w:cs="宋体" w:eastAsia="宋体" w:hAnsi="宋体"/>
          <w:color w:val="000000"/>
        </w:rPr>
        <w:t>距离后抛出，落地点距抛出点水平距离为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4" o:ole="" o:oleicon="f" style="width:13.5pt;height:18pt" type="#_x0000_t75">
            <v:imagedata o:title="eqId1e0bd63f55069a3bc870915010b39225" r:id="rId108"/>
          </v:shape>
          <o:OLEObject DrawAspect="Content" ObjectID="_50" ProgID="Equation.DSMT4" ShapeID="_x0000_i1074" Type="Embed" r:id="rId109"/>
        </w:object>
      </w:r>
      <w:r>
        <w:rPr>
          <w:rFonts w:ascii="宋体" w:cs="宋体" w:eastAsia="宋体" w:hAnsi="宋体"/>
          <w:color w:val="000000"/>
        </w:rPr>
        <w:t>，根据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5" o:ole="" o:oleicon="f" style="width:13.5pt;height:18pt" type="#_x0000_t75">
            <v:imagedata o:title="eqId1e0bd63f55069a3bc870915010b39225" r:id="rId108"/>
          </v:shape>
          <o:OLEObject DrawAspect="Content" ObjectID="_51" ProgID="Equation.DSMT4" ShapeID="_x0000_i1075" Type="Embed" r:id="rId110"/>
        </w:object>
      </w:r>
      <w:r>
        <w:rPr>
          <w:rFonts w:ascii="宋体" w:cs="宋体" w:eastAsia="宋体" w:hAnsi="宋体"/>
          <w:color w:val="000000"/>
        </w:rPr>
        <w:t>可计算出弹药释放的能量。某次测量中，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质量分别为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6" o:ole="" o:oleicon="f" style="width:18.1pt;height:14pt" type="#_x0000_t75">
            <v:imagedata o:title="eqIdade9841a8e6840efddcfd8620a6fc1fd" r:id="rId111"/>
          </v:shape>
          <o:OLEObject DrawAspect="Content" ObjectID="_52" ProgID="Equation.DSMT4" ShapeID="_x0000_i1076" Type="Embed" r:id="rId112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7" o:ole="" o:oleicon="f" style="width:11.25pt;height:9.75pt" type="#_x0000_t75">
            <v:imagedata o:title="eqId294f5ba74cdf695fc9a8a8e52f421328" r:id="rId113"/>
          </v:shape>
          <o:OLEObject DrawAspect="Content" ObjectID="_53" ProgID="Equation.DSMT4" ShapeID="_x0000_i1077" Type="Embed" r:id="rId114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8" o:ole="" o:oleicon="f" style="width:18.1pt;height:14.35pt" type="#_x0000_t75">
            <v:imagedata o:title="eqId09905ffb3a353e3051b16bd6b72b237e" r:id="rId115"/>
          </v:shape>
          <o:OLEObject DrawAspect="Content" ObjectID="_54" ProgID="Equation.DSMT4" ShapeID="_x0000_i1078" Type="Embed" r:id="rId116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79" o:ole="" o:oleicon="f" style="width:36pt;height:32.8pt" type="#_x0000_t75">
            <v:imagedata o:title="eqIddf6f45794097c86625da7afb86e0e283" r:id="rId117"/>
          </v:shape>
          <o:OLEObject DrawAspect="Content" ObjectID="_55" ProgID="Equation.DSMT4" ShapeID="_x0000_i1079" Type="Embed" r:id="rId118"/>
        </w:object>
      </w:r>
      <w:r>
        <w:rPr>
          <w:rFonts w:ascii="宋体" w:cs="宋体" w:eastAsia="宋体" w:hAnsi="宋体"/>
          <w:color w:val="000000"/>
        </w:rPr>
        <w:t>，整个过程发生在同一竖直平面内，不计空气阻力，重力加速度大小为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。则（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38475" cy="1181100"/>
            <wp:docPr descr="学科网(www.zxxk.com)--教育资源门户，提供试卷、教案、课件、论文、素材以及各类教学资源下载，还有大量而丰富的教学相关资讯！ kzd71xlqHM3NAx1ODbqMbQ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的初动能与爆炸后瞬间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的动能相等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的初动能与其落地时的动能相等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弹药释放的能量为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0" o:ole="" o:oleicon="f" style="width:84pt;height:38.25pt" type="#_x0000_t75">
            <v:imagedata o:title="eqId2867058e4ba89971bfb9238f5edb5d2c" r:id="rId120"/>
          </v:shape>
          <o:OLEObject DrawAspect="Content" ObjectID="_56" ProgID="Equation.DSMT4" ShapeID="_x0000_i1080" Type="Embed" r:id="rId1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弹药释放的能量为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1" o:ole="" o:oleicon="f" style="width:84pt;height:38.25pt" type="#_x0000_t75">
            <v:imagedata o:title="eqIdfaa0fa14623b1642c2086828ac25f5b7" r:id="rId122"/>
          </v:shape>
          <o:OLEObject DrawAspect="Content" ObjectID="_57" ProgID="Equation.DSMT4" ShapeID="_x0000_i1081" Type="Embed" r:id="rId123"/>
        </w:object>
      </w:r>
    </w:p>
    <w:p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三、非选择题：本题共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5</w:t>
      </w:r>
      <w:r>
        <w:rPr>
          <w:rFonts w:ascii="宋体" w:cs="宋体" w:eastAsia="宋体" w:hAnsi="宋体"/>
          <w:b/>
          <w:color w:val="000000"/>
          <w:sz w:val="24"/>
        </w:rPr>
        <w:t>小题，共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56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cs="宋体" w:eastAsia="宋体" w:hAnsi="宋体"/>
          <w:color w:val="000000"/>
        </w:rPr>
        <w:t>某同学通过观察小球在黏性液体中的运动，探究其动力学规律，步骤如下：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38375" cy="1000125"/>
            <wp:docPr descr="学科网(www.zxxk.com)--教育资源门户，提供试卷、教案、课件、论文、素材以及各类教学资源下载，还有大量而丰富的教学相关资讯！ kzd71xlqHM3NAx1ODbqMbQ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>
            <wp:extent cx="1352550" cy="1762125"/>
            <wp:docPr descr="学科网(www.zxxk.com)--教育资源门户，提供试卷、教案、课件、论文、素材以及各类教学资源下载，还有大量而丰富的教学相关资讯！ kzd71xlqHM3NAx1ODbqMbQ=="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）用螺旋测微器测量小球直径</w:t>
      </w:r>
      <w:r>
        <w:rPr>
          <w:rFonts w:ascii="Times New Roman" w:cs="Times New Roman" w:eastAsia="Times New Roman" w:hAnsi="Times New Roman"/>
          <w:i/>
          <w:color w:val="000000"/>
        </w:rPr>
        <w:t>D</w:t>
      </w:r>
      <w:r>
        <w:rPr>
          <w:rFonts w:ascii="宋体" w:cs="宋体" w:eastAsia="宋体" w:hAnsi="宋体"/>
          <w:color w:val="000000"/>
        </w:rPr>
        <w:t>如图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所示，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2" o:ole="" o:oleicon="f" style="width:24pt;height:13.2pt" type="#_x0000_t75">
            <v:imagedata o:title="eqId9a6d85799453899836bc34ad276ec80e" r:id="rId126"/>
          </v:shape>
          <o:OLEObject DrawAspect="Content" ObjectID="_58" ProgID="Equation.DSMT4" ShapeID="_x0000_i1082" Type="Embed" r:id="rId127"/>
        </w:object>
      </w:r>
      <w:r>
        <w:rPr>
          <w:color w:val="000000"/>
        </w:rPr>
        <w:t>__________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3" o:ole="" o:oleicon="f" style="width:20.25pt;height:9pt" type="#_x0000_t75">
            <v:imagedata o:title="eqId21f3bf70722b22983c120d008d097602" r:id="rId128"/>
          </v:shape>
          <o:OLEObject DrawAspect="Content" ObjectID="_59" ProgID="Equation.DSMT4" ShapeID="_x0000_i1083" Type="Embed" r:id="rId129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）在液面处由静止释放小球，同时使用频闪摄影仪记录小球下落过程中不同时刻的位置，频闪仪每隔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4" o:ole="" o:oleicon="f" style="width:22.95pt;height:14.15pt" type="#_x0000_t75">
            <v:imagedata o:title="eqIdf8e391d6a0c600f37196737822632c50" r:id="rId130"/>
          </v:shape>
          <o:OLEObject DrawAspect="Content" ObjectID="_60" ProgID="Equation.DSMT4" ShapeID="_x0000_i1084" Type="Embed" r:id="rId131"/>
        </w:object>
      </w:r>
      <w:r>
        <w:rPr>
          <w:rFonts w:ascii="宋体" w:cs="宋体" w:eastAsia="宋体" w:hAnsi="宋体"/>
          <w:color w:val="000000"/>
        </w:rPr>
        <w:t>闪光一次。装置及所拍照片示意图如图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所示（图中的数字是小球到液面的测量距离，单位是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5" o:ole="" o:oleicon="f" style="width:18pt;height:11.25pt" type="#_x0000_t75">
            <v:imagedata o:title="eqId9efa9fbcfb9595e2f031aa691db4564b" r:id="rId132"/>
          </v:shape>
          <o:OLEObject DrawAspect="Content" ObjectID="_61" ProgID="Equation.DSMT4" ShapeID="_x0000_i1085" Type="Embed" r:id="rId133"/>
        </w:object>
      </w:r>
      <w:r>
        <w:rPr>
          <w:rFonts w:ascii="宋体" w:cs="宋体" w:eastAsia="宋体" w:hAnsi="宋体"/>
          <w:color w:val="000000"/>
        </w:rPr>
        <w:t>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）根据照片分析，小球</w:t>
      </w:r>
      <w:r>
        <w:rPr>
          <w:rFonts w:ascii="宋体" w:cs="宋体" w:eastAsia="宋体" w:hAnsi="宋体"/>
          <w:color w:val="000000"/>
          <w:position w:val="-1"/>
        </w:rPr>
        <w:drawing>
          <wp:inline>
            <wp:extent cx="139700" cy="190500"/>
            <wp:docPr id="33848948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89489" name=""/>
                    <pic:cNvPicPr>
                      <a:picLocks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宋体" w:cs="宋体" w:eastAsia="宋体" w:hAnsi="宋体"/>
          <w:color w:val="000000"/>
        </w:rPr>
        <w:t>两点间近似做匀速运动，速度大小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6" o:ole="" o:oleicon="f" style="width:18.6pt;height:11.4pt" type="#_x0000_t75">
            <v:imagedata o:title="eqIdcc4ef973817d347fc468c0a1f776d798" r:id="rId135"/>
          </v:shape>
          <o:OLEObject DrawAspect="Content" ObjectID="_62" ProgID="Equation.DSMT4" ShapeID="_x0000_i1086" Type="Embed" r:id="rId136"/>
        </w:object>
      </w:r>
      <w:r>
        <w:rPr>
          <w:color w:val="000000"/>
        </w:rPr>
        <w:t>__________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7" o:ole="" o:oleicon="f" style="width:21pt;height:14.4pt" type="#_x0000_t75">
            <v:imagedata o:title="eqId22964de2a093c97a8755dbe70487735e" r:id="rId137"/>
          </v:shape>
          <o:OLEObject DrawAspect="Content" ObjectID="_63" ProgID="Equation.DSMT4" ShapeID="_x0000_i1087" Type="Embed" r:id="rId138"/>
        </w:object>
      </w:r>
      <w:r>
        <w:rPr>
          <w:rFonts w:ascii="宋体" w:cs="宋体" w:eastAsia="宋体" w:hAnsi="宋体"/>
          <w:color w:val="000000"/>
        </w:rPr>
        <w:t>（保留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位有效数字）。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）小球在液体中运动时受到液体的黏滞阻力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8" o:ole="" o:oleicon="f" style="width:44.55pt;height:15.7pt" type="#_x0000_t75">
            <v:imagedata o:title="eqIdbae2dcb11d02df5991f7827030dbdb71" r:id="rId139"/>
          </v:shape>
          <o:OLEObject DrawAspect="Content" ObjectID="_64" ProgID="Equation.DSMT4" ShapeID="_x0000_i1088" Type="Embed" r:id="rId140"/>
        </w:object>
      </w: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i/>
          <w:color w:val="000000"/>
        </w:rPr>
        <w:t>k</w:t>
      </w:r>
      <w:r>
        <w:rPr>
          <w:rFonts w:ascii="宋体" w:cs="宋体" w:eastAsia="宋体" w:hAnsi="宋体"/>
          <w:color w:val="000000"/>
        </w:rPr>
        <w:t>为与液体有关的常量），已知小球密度为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89" o:ole="" o:oleicon="f" style="width:12.05pt;height:12.9pt" type="#_x0000_t75">
            <v:imagedata o:title="eqId171102a883b22fe6ca578efc8926f5b8" r:id="rId141"/>
          </v:shape>
          <o:OLEObject DrawAspect="Content" ObjectID="_65" ProgID="Equation.DSMT4" ShapeID="_x0000_i1089" Type="Embed" r:id="rId142"/>
        </w:object>
      </w:r>
      <w:r>
        <w:rPr>
          <w:rFonts w:ascii="宋体" w:cs="宋体" w:eastAsia="宋体" w:hAnsi="宋体"/>
          <w:color w:val="000000"/>
        </w:rPr>
        <w:t>，液体密度为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0" o:ole="" o:oleicon="f" style="width:15pt;height:17.9pt" type="#_x0000_t75">
            <v:imagedata o:title="eqId92e2554579f1bed7f3f42b873da9b43a" r:id="rId143"/>
          </v:shape>
          <o:OLEObject DrawAspect="Content" ObjectID="_66" ProgID="Equation.DSMT4" ShapeID="_x0000_i1090" Type="Embed" r:id="rId144"/>
        </w:object>
      </w:r>
      <w:r>
        <w:rPr>
          <w:rFonts w:ascii="宋体" w:cs="宋体" w:eastAsia="宋体" w:hAnsi="宋体"/>
          <w:color w:val="000000"/>
        </w:rPr>
        <w:t>，重力加速度大小为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，则</w:t>
      </w:r>
      <w:r>
        <w:rPr>
          <w:rFonts w:ascii="Times New Roman" w:cs="Times New Roman" w:eastAsia="Times New Roman" w:hAnsi="Times New Roman"/>
          <w:i/>
          <w:color w:val="000000"/>
        </w:rPr>
        <w:t>k</w:t>
      </w:r>
      <w:r>
        <w:rPr>
          <w:rFonts w:ascii="宋体" w:cs="宋体" w:eastAsia="宋体" w:hAnsi="宋体"/>
          <w:color w:val="000000"/>
        </w:rPr>
        <w:t>的表达式为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1" o:ole="" o:oleicon="f" style="width:18pt;height:12.75pt" type="#_x0000_t75">
            <v:imagedata o:title="eqIddd707b69a11f8de5566f23c1a2a9ff5a" r:id="rId145"/>
          </v:shape>
          <o:OLEObject DrawAspect="Content" ObjectID="_67" ProgID="Equation.DSMT4" ShapeID="_x0000_i1091" Type="Embed" r:id="rId146"/>
        </w:objec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（用题中给出的物理量表示）。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）为了进一步探究动力学规律，换成直径更小的同种材质小球，进行上述实验，匀速运动时的速度将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（填“增大”“减小”或“不变”）。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cs="宋体" w:eastAsia="宋体" w:hAnsi="宋体"/>
          <w:color w:val="000000"/>
        </w:rPr>
        <w:t>车辆运输中若存在超载现象，将带来安全隐患。由普通水泥和导电材料混合制成的导电水泥，可以用于监测道路超载问题。某小组对此进行探究。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）选择一块均匀的长方体导电水泥块样品，用多用电表粗测其电阻。将多用电表选择开关旋转到“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2" o:ole="" o:oleicon="f" style="width:22pt;height:13pt" type="#_x0000_t75">
            <v:imagedata o:title="eqIdd0dca1955e5e2618d2f0e6f0b979ca88" r:id="rId147"/>
          </v:shape>
          <o:OLEObject DrawAspect="Content" ObjectID="_68" ProgID="Equation.DSMT4" ShapeID="_x0000_i1092" Type="Embed" r:id="rId148"/>
        </w:object>
      </w:r>
      <w:r>
        <w:rPr>
          <w:rFonts w:ascii="宋体" w:cs="宋体" w:eastAsia="宋体" w:hAnsi="宋体"/>
          <w:color w:val="000000"/>
        </w:rPr>
        <w:t>”挡，正确操作后，指针位置如图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所示，则读数为</w:t>
      </w:r>
      <w:r>
        <w:rPr>
          <w:color w:val="000000"/>
        </w:rPr>
        <w:t>__________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3" o:ole="" o:oleicon="f" style="width:13pt;height:13pt" type="#_x0000_t75">
            <v:imagedata o:title="eqIdcffa35373ec4e4684107b42adb7a5161" r:id="rId149"/>
          </v:shape>
          <o:OLEObject DrawAspect="Content" ObjectID="_69" ProgID="Equation.DSMT4" ShapeID="_x0000_i1093" Type="Embed" r:id="rId150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）进一步提高实验精度，使用伏安法测量水泥块电阻，电源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宋体" w:cs="宋体" w:eastAsia="宋体" w:hAnsi="宋体"/>
          <w:color w:val="000000"/>
        </w:rPr>
        <w:t>电动势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4" o:ole="" o:oleicon="f" style="width:19pt;height:14pt" type="#_x0000_t75">
            <v:imagedata o:title="eqId267feba236a22d3b0203270b9cee8abf" r:id="rId151"/>
          </v:shape>
          <o:OLEObject DrawAspect="Content" ObjectID="_70" ProgID="Equation.DSMT4" ShapeID="_x0000_i1094" Type="Embed" r:id="rId152"/>
        </w:object>
      </w:r>
      <w:r>
        <w:rPr>
          <w:rFonts w:ascii="宋体" w:cs="宋体" w:eastAsia="宋体" w:hAnsi="宋体"/>
          <w:color w:val="000000"/>
        </w:rPr>
        <w:t>，内阻可忽略，电压表量程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5" o:ole="" o:oleicon="f" style="width:36.7pt;height:14.25pt" type="#_x0000_t75">
            <v:imagedata o:title="eqId837f3cec443d2a16c18d852450428368" r:id="rId153"/>
          </v:shape>
          <o:OLEObject DrawAspect="Content" ObjectID="_71" ProgID="Equation.DSMT4" ShapeID="_x0000_i1095" Type="Embed" r:id="rId154"/>
        </w:object>
      </w:r>
      <w:r>
        <w:rPr>
          <w:rFonts w:ascii="宋体" w:cs="宋体" w:eastAsia="宋体" w:hAnsi="宋体"/>
          <w:color w:val="000000"/>
        </w:rPr>
        <w:t>，内阻约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6" o:ole="" o:oleicon="f" style="width:30pt;height:14.25pt" type="#_x0000_t75">
            <v:imagedata o:title="eqId78c5ae75672f958823c1fde935be7bea" r:id="rId155"/>
          </v:shape>
          <o:OLEObject DrawAspect="Content" ObjectID="_72" ProgID="Equation.DSMT4" ShapeID="_x0000_i1096" Type="Embed" r:id="rId156"/>
        </w:object>
      </w:r>
      <w:r>
        <w:rPr>
          <w:rFonts w:ascii="宋体" w:cs="宋体" w:eastAsia="宋体" w:hAnsi="宋体"/>
          <w:color w:val="000000"/>
        </w:rPr>
        <w:t>，电流表程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7" o:ole="" o:oleicon="f" style="width:55.3pt;height:16.7pt" type="#_x0000_t75">
            <v:imagedata o:title="eqIdf5848e17189013bd77558ad4e4a16d52" r:id="rId157"/>
          </v:shape>
          <o:OLEObject DrawAspect="Content" ObjectID="_73" ProgID="Equation.DSMT4" ShapeID="_x0000_i1097" Type="Embed" r:id="rId158"/>
        </w:object>
      </w:r>
      <w:r>
        <w:rPr>
          <w:rFonts w:ascii="宋体" w:cs="宋体" w:eastAsia="宋体" w:hAnsi="宋体"/>
          <w:color w:val="000000"/>
        </w:rPr>
        <w:t>，内阻约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8" o:ole="" o:oleicon="f" style="width:27pt;height:13pt;mso-position-horizontal-relative:page;mso-position-vertical-relative:page" type="#_x0000_t75">
            <v:imagedata o:title="eqIdd6e278c32ede0c61f56cb6c0dc50dc29" r:id="rId159"/>
          </v:shape>
          <o:OLEObject DrawAspect="Content" ObjectID="_74" ProgID="Equation.DSMT4" ShapeID="_x0000_i1098" Type="Embed" r:id="rId160"/>
        </w:object>
      </w:r>
      <w:r>
        <w:rPr>
          <w:rFonts w:ascii="宋体" w:cs="宋体" w:eastAsia="宋体" w:hAnsi="宋体"/>
          <w:color w:val="000000"/>
        </w:rPr>
        <w:t>。实验中要求滑动变阻器采用分压接法，在图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中完成余下导线的连接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86200" cy="1276350"/>
            <wp:docPr descr="学科网(www.zxxk.com)--教育资源门户，提供试卷、教案、课件、论文、素材以及各类教学资源下载，还有大量而丰富的教学相关资讯！ kzd71xlqHM3NAx1ODbqMbQ=="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）如图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，测量水泥块的长为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，宽为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，高为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。用伏安法测得水泥块电阻为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宋体" w:cs="宋体" w:eastAsia="宋体" w:hAnsi="宋体"/>
          <w:color w:val="000000"/>
        </w:rPr>
        <w:t>，则电阻率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099" o:ole="" o:oleicon="f" style="width:21pt;height:12.75pt" type="#_x0000_t75">
            <v:imagedata o:title="eqIdb30db97c39edcede2f0e7d4e075fecec" r:id="rId162"/>
          </v:shape>
          <o:OLEObject DrawAspect="Content" ObjectID="_75" ProgID="Equation.DSMT4" ShapeID="_x0000_i1099" Type="Embed" r:id="rId163"/>
        </w:objec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（用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表示）。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）测得不同压力</w:t>
      </w:r>
      <w:r>
        <w:rPr>
          <w:rFonts w:ascii="Times New Roman" w:cs="Times New Roman" w:eastAsia="Times New Roman" w:hAnsi="Times New Roman"/>
          <w:i/>
          <w:color w:val="000000"/>
        </w:rPr>
        <w:t>F</w:t>
      </w:r>
      <w:r>
        <w:rPr>
          <w:rFonts w:ascii="宋体" w:cs="宋体" w:eastAsia="宋体" w:hAnsi="宋体"/>
          <w:color w:val="000000"/>
        </w:rPr>
        <w:t>下的电阻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宋体" w:cs="宋体" w:eastAsia="宋体" w:hAnsi="宋体"/>
          <w:color w:val="000000"/>
        </w:rPr>
        <w:t>，算出对应的电阻率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0" o:ole="" o:oleicon="f" style="width:12.05pt;height:12.9pt" type="#_x0000_t75">
            <v:imagedata o:title="eqId171102a883b22fe6ca578efc8926f5b8" r:id="rId141"/>
          </v:shape>
          <o:OLEObject DrawAspect="Content" ObjectID="_76" ProgID="Equation.DSMT4" ShapeID="_x0000_i1100" Type="Embed" r:id="rId164"/>
        </w:object>
      </w:r>
      <w:r>
        <w:rPr>
          <w:rFonts w:ascii="宋体" w:cs="宋体" w:eastAsia="宋体" w:hAnsi="宋体"/>
          <w:color w:val="000000"/>
        </w:rPr>
        <w:t>，作出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1" o:ole="" o:oleicon="f" style="width:30.65pt;height:15.7pt" type="#_x0000_t75">
            <v:imagedata o:title="eqId9abf295fc1fe8c28b24a1e8b60253704" r:id="rId165"/>
          </v:shape>
          <o:OLEObject DrawAspect="Content" ObjectID="_77" ProgID="Equation.DSMT4" ShapeID="_x0000_i1101" Type="Embed" r:id="rId166"/>
        </w:object>
      </w:r>
      <w:r>
        <w:rPr>
          <w:rFonts w:ascii="宋体" w:cs="宋体" w:eastAsia="宋体" w:hAnsi="宋体"/>
          <w:color w:val="000000"/>
        </w:rPr>
        <w:t>图像如图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71825" cy="1343025"/>
            <wp:docPr descr="学科网(www.zxxk.com)--教育资源门户，提供试卷、教案、课件、论文、素材以及各类教学资源下载，还有大量而丰富的教学相关资讯！ kzd71xlqHM3NAx1ODbqMbQ=="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）基于以上结论，设计压力报警系统，电路如图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所示。报警器在两端电压大于或等于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2" o:ole="" o:oleicon="f" style="width:18pt;height:14pt" type="#_x0000_t75">
            <v:imagedata o:title="eqId4d64b26bd3eaeebadf07fef49e260282" r:id="rId168"/>
          </v:shape>
          <o:OLEObject DrawAspect="Content" ObjectID="_78" ProgID="Equation.DSMT4" ShapeID="_x0000_i1102" Type="Embed" r:id="rId169"/>
        </w:object>
      </w:r>
      <w:r>
        <w:rPr>
          <w:rFonts w:ascii="宋体" w:cs="宋体" w:eastAsia="宋体" w:hAnsi="宋体"/>
          <w:color w:val="000000"/>
        </w:rPr>
        <w:t>时启动，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3" o:ole="" o:oleicon="f" style="width:14.25pt;height:21.75pt" type="#_x0000_t75">
            <v:imagedata o:title="eqId9efc18a5bb2e53586331b2a58538a48b" r:id="rId170"/>
          </v:shape>
          <o:OLEObject DrawAspect="Content" ObjectID="_79" ProgID="Equation.DSMT4" ShapeID="_x0000_i1103" Type="Embed" r:id="rId171"/>
        </w:object>
      </w:r>
      <w:r>
        <w:rPr>
          <w:rFonts w:ascii="宋体" w:cs="宋体" w:eastAsia="宋体" w:hAnsi="宋体"/>
          <w:color w:val="000000"/>
        </w:rPr>
        <w:t>为水泥块，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4" o:ole="" o:oleicon="f" style="width:15pt;height:18.1pt" type="#_x0000_t75">
            <v:imagedata o:title="eqId19f20f21a9d50b61dac519a3ddab539d" r:id="rId172"/>
          </v:shape>
          <o:OLEObject DrawAspect="Content" ObjectID="_80" ProgID="Equation.DSMT4" ShapeID="_x0000_i1104" Type="Embed" r:id="rId173"/>
        </w:object>
      </w:r>
      <w:r>
        <w:rPr>
          <w:rFonts w:ascii="宋体" w:cs="宋体" w:eastAsia="宋体" w:hAnsi="宋体"/>
          <w:color w:val="000000"/>
        </w:rPr>
        <w:t>为滑动变阻器，当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5" o:ole="" o:oleicon="f" style="width:15pt;height:18.1pt" type="#_x0000_t75">
            <v:imagedata o:title="eqId19f20f21a9d50b61dac519a3ddab539d" r:id="rId172"/>
          </v:shape>
          <o:OLEObject DrawAspect="Content" ObjectID="_81" ProgID="Equation.DSMT4" ShapeID="_x0000_i1105" Type="Embed" r:id="rId174"/>
        </w:object>
      </w:r>
      <w:r>
        <w:rPr>
          <w:rFonts w:ascii="宋体" w:cs="宋体" w:eastAsia="宋体" w:hAnsi="宋体"/>
          <w:color w:val="000000"/>
        </w:rPr>
        <w:t>的滑片处于某位置，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6" o:ole="" o:oleicon="f" style="width:14.25pt;height:21.75pt" type="#_x0000_t75">
            <v:imagedata o:title="eqId9efc18a5bb2e53586331b2a58538a48b" r:id="rId170"/>
          </v:shape>
          <o:OLEObject DrawAspect="Content" ObjectID="_82" ProgID="Equation.DSMT4" ShapeID="_x0000_i1106" Type="Embed" r:id="rId175"/>
        </w:object>
      </w:r>
      <w:r>
        <w:rPr>
          <w:rFonts w:ascii="宋体" w:cs="宋体" w:eastAsia="宋体" w:hAnsi="宋体"/>
          <w:color w:val="000000"/>
        </w:rPr>
        <w:t>上压力大于或等于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7" o:ole="" o:oleicon="f" style="width:14pt;height:18pt" type="#_x0000_t75">
            <v:imagedata o:title="eqIdb519e5794ef9932b64715619adf860db" r:id="rId176"/>
          </v:shape>
          <o:OLEObject DrawAspect="Content" ObjectID="_83" ProgID="Equation.DSMT4" ShapeID="_x0000_i1107" Type="Embed" r:id="rId177"/>
        </w:object>
      </w:r>
      <w:r>
        <w:rPr>
          <w:rFonts w:ascii="宋体" w:cs="宋体" w:eastAsia="宋体" w:hAnsi="宋体"/>
          <w:color w:val="000000"/>
        </w:rPr>
        <w:t>时，报警器启动。报警器应并联在</w:t>
      </w:r>
      <w:r>
        <w:rPr>
          <w:color w:val="000000"/>
        </w:rPr>
        <w:t>__________</w:t>
      </w:r>
      <w:r>
        <w:rPr>
          <w:rFonts w:ascii="宋体" w:cs="宋体" w:eastAsia="宋体" w:hAnsi="宋体"/>
          <w:color w:val="000000"/>
        </w:rPr>
        <w:t>两端（填“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8" o:ole="" o:oleicon="f" style="width:14.25pt;height:21.75pt" type="#_x0000_t75">
            <v:imagedata o:title="eqId9efc18a5bb2e53586331b2a58538a48b" r:id="rId170"/>
          </v:shape>
          <o:OLEObject DrawAspect="Content" ObjectID="_84" ProgID="Equation.DSMT4" ShapeID="_x0000_i1108" Type="Embed" r:id="rId178"/>
        </w:object>
      </w:r>
      <w:r>
        <w:rPr>
          <w:rFonts w:ascii="宋体" w:cs="宋体" w:eastAsia="宋体" w:hAnsi="宋体"/>
          <w:color w:val="000000"/>
        </w:rPr>
        <w:t>”或“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09" o:ole="" o:oleicon="f" style="width:15pt;height:18.1pt" type="#_x0000_t75">
            <v:imagedata o:title="eqId19f20f21a9d50b61dac519a3ddab539d" r:id="rId172"/>
          </v:shape>
          <o:OLEObject DrawAspect="Content" ObjectID="_85" ProgID="Equation.DSMT4" ShapeID="_x0000_i1109" Type="Embed" r:id="rId179"/>
        </w:object>
      </w:r>
      <w:r>
        <w:rPr>
          <w:rFonts w:ascii="宋体" w:cs="宋体" w:eastAsia="宋体" w:hAnsi="宋体"/>
          <w:color w:val="000000"/>
        </w:rPr>
        <w:t>”）。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6</w:t>
      </w:r>
      <w:r>
        <w:rPr>
          <w:rFonts w:ascii="宋体" w:cs="宋体" w:eastAsia="宋体" w:hAnsi="宋体"/>
          <w:color w:val="000000"/>
        </w:rPr>
        <w:t>）若电源</w:t>
      </w:r>
      <w:r>
        <w:rPr>
          <w:rFonts w:ascii="Times New Roman" w:cs="Times New Roman" w:eastAsia="Times New Roman" w:hAnsi="Times New Roman"/>
          <w:i/>
          <w:color w:val="000000"/>
        </w:rPr>
        <w:t>E</w:t>
      </w:r>
      <w:r>
        <w:rPr>
          <w:rFonts w:ascii="宋体" w:cs="宋体" w:eastAsia="宋体" w:hAnsi="宋体"/>
          <w:color w:val="000000"/>
        </w:rPr>
        <w:t>使用时间过长，电动势变小，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0" o:ole="" o:oleicon="f" style="width:14.25pt;height:21.75pt" type="#_x0000_t75">
            <v:imagedata o:title="eqId9efc18a5bb2e53586331b2a58538a48b" r:id="rId170"/>
          </v:shape>
          <o:OLEObject DrawAspect="Content" ObjectID="_86" ProgID="Equation.DSMT4" ShapeID="_x0000_i1110" Type="Embed" r:id="rId180"/>
        </w:object>
      </w:r>
      <w:r>
        <w:rPr>
          <w:rFonts w:ascii="宋体" w:cs="宋体" w:eastAsia="宋体" w:hAnsi="宋体"/>
          <w:color w:val="000000"/>
        </w:rPr>
        <w:t>上压力大于或等于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1" o:ole="" o:oleicon="f" style="width:13.4pt;height:18pt" type="#_x0000_t75">
            <v:imagedata o:title="eqIdf5076289823db419f94e9c0c8f4aafd9" r:id="rId181"/>
          </v:shape>
          <o:OLEObject DrawAspect="Content" ObjectID="_87" ProgID="Equation.DSMT4" ShapeID="_x0000_i1111" Type="Embed" r:id="rId182"/>
        </w:object>
      </w:r>
      <w:r>
        <w:rPr>
          <w:rFonts w:ascii="宋体" w:cs="宋体" w:eastAsia="宋体" w:hAnsi="宋体"/>
          <w:color w:val="000000"/>
        </w:rPr>
        <w:t>时，报警器启动，则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2" o:ole="" o:oleicon="f" style="width:13.4pt;height:18pt" type="#_x0000_t75">
            <v:imagedata o:title="eqIdf5076289823db419f94e9c0c8f4aafd9" r:id="rId181"/>
          </v:shape>
          <o:OLEObject DrawAspect="Content" ObjectID="_88" ProgID="Equation.DSMT4" ShapeID="_x0000_i1112" Type="Embed" r:id="rId183"/>
        </w:object>
      </w:r>
      <w:r>
        <w:rPr>
          <w:color w:val="000000"/>
        </w:rPr>
        <w:t>__________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3" o:ole="" o:oleicon="f" style="width:14pt;height:18pt" type="#_x0000_t75">
            <v:imagedata o:title="eqIdb519e5794ef9932b64715619adf860db" r:id="rId176"/>
          </v:shape>
          <o:OLEObject DrawAspect="Content" ObjectID="_89" ProgID="Equation.DSMT4" ShapeID="_x0000_i1113" Type="Embed" r:id="rId184"/>
        </w:object>
      </w:r>
      <w:r>
        <w:rPr>
          <w:rFonts w:ascii="宋体" w:cs="宋体" w:eastAsia="宋体" w:hAnsi="宋体"/>
          <w:color w:val="000000"/>
        </w:rPr>
        <w:t>（填“大于”“小于”或“等于”）。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cs="宋体" w:eastAsia="宋体" w:hAnsi="宋体"/>
          <w:color w:val="000000"/>
        </w:rPr>
        <w:t>用热力学方法可测量重力加速度。如图所示，粗细均匀的细管开口向上竖直放置，管内用液柱封闭了一段长度为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4" o:ole="" o:oleicon="f" style="width:13.05pt;height:18.25pt" type="#_x0000_t75">
            <v:imagedata o:title="eqId172722d11ea7e01411fa06dbb82f46ee" r:id="rId185"/>
          </v:shape>
          <o:OLEObject DrawAspect="Content" ObjectID="_90" ProgID="Equation.DSMT4" ShapeID="_x0000_i1114" Type="Embed" r:id="rId186"/>
        </w:object>
      </w:r>
      <w:r>
        <w:rPr>
          <w:rFonts w:ascii="宋体" w:cs="宋体" w:eastAsia="宋体" w:hAnsi="宋体"/>
          <w:color w:val="000000"/>
        </w:rPr>
        <w:t>的空气柱。液柱长为</w:t>
      </w:r>
      <w:r>
        <w:rPr>
          <w:rFonts w:ascii="Times New Roman" w:cs="Times New Roman" w:eastAsia="Times New Roman" w:hAnsi="Times New Roman"/>
          <w:i/>
          <w:color w:val="000000"/>
        </w:rPr>
        <w:t>h</w:t>
      </w:r>
      <w:r>
        <w:rPr>
          <w:rFonts w:ascii="宋体" w:cs="宋体" w:eastAsia="宋体" w:hAnsi="宋体"/>
          <w:color w:val="000000"/>
        </w:rPr>
        <w:t>，密度为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5" o:ole="" o:oleicon="f" style="width:12.05pt;height:12.9pt" type="#_x0000_t75">
            <v:imagedata o:title="eqId171102a883b22fe6ca578efc8926f5b8" r:id="rId141"/>
          </v:shape>
          <o:OLEObject DrawAspect="Content" ObjectID="_91" ProgID="Equation.DSMT4" ShapeID="_x0000_i1115" Type="Embed" r:id="rId187"/>
        </w:object>
      </w:r>
      <w:r>
        <w:rPr>
          <w:rFonts w:ascii="宋体" w:cs="宋体" w:eastAsia="宋体" w:hAnsi="宋体"/>
          <w:color w:val="000000"/>
        </w:rPr>
        <w:t>。缓慢旋转细管至水平，封闭空气柱长度为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6" o:ole="" o:oleicon="f" style="width:12.75pt;height:18pt;mso-position-horizontal-relative:page;mso-position-vertical-relative:page" type="#_x0000_t75">
            <v:imagedata o:title="eqId9fbd49bf20f987c05b4d36e31549075c" r:id="rId188"/>
          </v:shape>
          <o:OLEObject DrawAspect="Content" ObjectID="_92" ProgID="Equation.DSMT4" ShapeID="_x0000_i1116" Type="Embed" r:id="rId189"/>
        </w:object>
      </w:r>
      <w:r>
        <w:rPr>
          <w:rFonts w:ascii="宋体" w:cs="宋体" w:eastAsia="宋体" w:hAnsi="宋体"/>
          <w:color w:val="000000"/>
        </w:rPr>
        <w:t>，大气压强为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7" o:ole="" o:oleicon="f" style="width:15pt;height:18pt" type="#_x0000_t75">
            <v:imagedata o:title="eqId3606c4a853a6a34cb7f33bea81b15a1f" r:id="rId190"/>
          </v:shape>
          <o:OLEObject DrawAspect="Content" ObjectID="_93" ProgID="Equation.DSMT4" ShapeID="_x0000_i1117" Type="Embed" r:id="rId191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14600" cy="1876425"/>
            <wp:docPr descr="学科网(www.zxxk.com)--教育资源门户，提供试卷、教案、课件、论文、素材以及各类教学资源下载，还有大量而丰富的教学相关资讯！ kzd71xlqHM3NAx1ODbqMbQ=="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若整个过程中温度不变，求重力加速度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的大小；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考虑到实验测量中存在各类误差，需要在不同实验参数下进行多次测量，如不同的液柱长度、空气柱长度、温度等。某次实验测量数据如下，液柱长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8" o:ole="" o:oleicon="f" style="width:63.45pt;height:14.25pt" type="#_x0000_t75">
            <v:imagedata o:title="eqId0290db454254470d8a01dec1e876339a" r:id="rId193"/>
          </v:shape>
          <o:OLEObject DrawAspect="Content" ObjectID="_94" ProgID="Equation.DSMT4" ShapeID="_x0000_i1118" Type="Embed" r:id="rId194"/>
        </w:object>
      </w:r>
      <w:r>
        <w:rPr>
          <w:rFonts w:ascii="宋体" w:cs="宋体" w:eastAsia="宋体" w:hAnsi="宋体"/>
          <w:color w:val="000000"/>
        </w:rPr>
        <w:t>，细管开口向上竖直放置时空气柱温度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19" o:ole="" o:oleicon="f" style="width:60.95pt;height:18.2pt" type="#_x0000_t75">
            <v:imagedata o:title="eqId6bf7c0b5f615bb047a8bc0e06885fe11" r:id="rId195"/>
          </v:shape>
          <o:OLEObject DrawAspect="Content" ObjectID="_95" ProgID="Equation.DSMT4" ShapeID="_x0000_i1119" Type="Embed" r:id="rId196"/>
        </w:object>
      </w:r>
      <w:r>
        <w:rPr>
          <w:rFonts w:ascii="宋体" w:cs="宋体" w:eastAsia="宋体" w:hAnsi="宋体"/>
          <w:color w:val="000000"/>
        </w:rPr>
        <w:t>。水平放置时调控空气柱温度，当空气柱温度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0" o:ole="" o:oleicon="f" style="width:62.75pt;height:18.2pt" type="#_x0000_t75">
            <v:imagedata o:title="eqIde291100b8d5c115b79d49f12327f57e7" r:id="rId197"/>
          </v:shape>
          <o:OLEObject DrawAspect="Content" ObjectID="_96" ProgID="Equation.DSMT4" ShapeID="_x0000_i1120" Type="Embed" r:id="rId198"/>
        </w:object>
      </w:r>
      <w:r>
        <w:rPr>
          <w:rFonts w:ascii="宋体" w:cs="宋体" w:eastAsia="宋体" w:hAnsi="宋体"/>
          <w:color w:val="000000"/>
        </w:rPr>
        <w:t>时，空气柱长度与竖直放置时相同。已知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1" o:ole="" o:oleicon="f" style="width:176.8pt;height:18.9pt" type="#_x0000_t75">
            <v:imagedata o:title="eqId753e9ab26c9797e26e4f12fad6d91c63" r:id="rId199"/>
          </v:shape>
          <o:OLEObject DrawAspect="Content" ObjectID="_97" ProgID="Equation.DSMT4" ShapeID="_x0000_i1121" Type="Embed" r:id="rId200"/>
        </w:object>
      </w:r>
      <w:r>
        <w:rPr>
          <w:rFonts w:ascii="宋体" w:cs="宋体" w:eastAsia="宋体" w:hAnsi="宋体"/>
          <w:color w:val="000000"/>
        </w:rPr>
        <w:t>。根据该组实验数据，求重力加速度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的值。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如图。直流电源的电动势为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2" o:ole="" o:oleicon="f" style="width:15pt;height:18pt" type="#_x0000_t75">
            <v:imagedata o:title="eqIdb628d87cb667a0a31766a88c6c426324" r:id="rId201"/>
          </v:shape>
          <o:OLEObject DrawAspect="Content" ObjectID="_98" ProgID="Equation.DSMT4" ShapeID="_x0000_i1122" Type="Embed" r:id="rId202"/>
        </w:object>
      </w:r>
      <w:r>
        <w:rPr>
          <w:rFonts w:ascii="宋体" w:cs="宋体" w:eastAsia="宋体" w:hAnsi="宋体"/>
          <w:color w:val="000000"/>
        </w:rPr>
        <w:t>，内阻为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3" o:ole="" o:oleicon="f" style="width:11.25pt;height:18pt" type="#_x0000_t75">
            <v:imagedata o:title="eqIda2833ddbe58a6f4e7585c69c698f0d2a" r:id="rId97"/>
          </v:shape>
          <o:OLEObject DrawAspect="Content" ObjectID="_99" ProgID="Equation.DSMT4" ShapeID="_x0000_i1123" Type="Embed" r:id="rId203"/>
        </w:object>
      </w:r>
      <w:r>
        <w:rPr>
          <w:rFonts w:ascii="宋体" w:cs="宋体" w:eastAsia="宋体" w:hAnsi="宋体"/>
          <w:color w:val="000000"/>
        </w:rPr>
        <w:t>，滑动变阻器</w:t>
      </w:r>
      <w:r>
        <w:rPr>
          <w:rFonts w:ascii="Times New Roman" w:cs="Times New Roman" w:eastAsia="Times New Roman" w:hAnsi="Times New Roman"/>
          <w:i/>
          <w:color w:val="000000"/>
        </w:rPr>
        <w:t>R</w:t>
      </w:r>
      <w:r>
        <w:rPr>
          <w:rFonts w:ascii="宋体" w:cs="宋体" w:eastAsia="宋体" w:hAnsi="宋体"/>
          <w:color w:val="000000"/>
        </w:rPr>
        <w:t>的最大阻值为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4" o:ole="" o:oleicon="f" style="width:17.5pt;height:18pt" type="#_x0000_t75">
            <v:imagedata o:title="eqId95702be2c7eafde815c03806a60b03c0" r:id="rId204"/>
          </v:shape>
          <o:OLEObject DrawAspect="Content" ObjectID="_100" ProgID="Equation.DSMT4" ShapeID="_x0000_i1124" Type="Embed" r:id="rId205"/>
        </w:object>
      </w:r>
      <w:r>
        <w:rPr>
          <w:rFonts w:ascii="宋体" w:cs="宋体" w:eastAsia="宋体" w:hAnsi="宋体"/>
          <w:color w:val="000000"/>
        </w:rPr>
        <w:t>，平行板电容器两极板水平放置，板间距离为</w:t>
      </w:r>
      <w:r>
        <w:rPr>
          <w:rFonts w:ascii="Times New Roman" w:cs="Times New Roman" w:eastAsia="Times New Roman" w:hAnsi="Times New Roman"/>
          <w:i/>
          <w:color w:val="000000"/>
        </w:rPr>
        <w:t>d</w:t>
      </w:r>
      <w:r>
        <w:rPr>
          <w:rFonts w:ascii="宋体" w:cs="宋体" w:eastAsia="宋体" w:hAnsi="宋体"/>
          <w:color w:val="000000"/>
        </w:rPr>
        <w:t>，板长为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5" o:ole="" o:oleicon="f" style="width:24.75pt;height:18pt" type="#_x0000_t75">
            <v:imagedata o:title="eqIdb466ce0dbd5c243f683dc9e36e42f2e4" r:id="rId206"/>
          </v:shape>
          <o:OLEObject DrawAspect="Content" ObjectID="_101" ProgID="Equation.DSMT4" ShapeID="_x0000_i1125" Type="Embed" r:id="rId207"/>
        </w:object>
      </w:r>
      <w:r>
        <w:rPr>
          <w:rFonts w:ascii="宋体" w:cs="宋体" w:eastAsia="宋体" w:hAnsi="宋体"/>
          <w:color w:val="000000"/>
        </w:rPr>
        <w:t>，平行板电容器的右侧存在方向垂直纸面向里的匀强磁场。闭合开关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，当滑片处于滑动变阻器中点时，质量为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的带正电粒子以初速度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6" o:ole="" o:oleicon="f" style="width:10.5pt;height:16.5pt" type="#_x0000_t75">
            <v:imagedata o:title="eqId6f58888df91890a19a1aa7511d19703f" r:id="rId99"/>
          </v:shape>
          <o:OLEObject DrawAspect="Content" ObjectID="_102" ProgID="Equation.DSMT4" ShapeID="_x0000_i1126" Type="Embed" r:id="rId208"/>
        </w:object>
      </w:r>
      <w:r>
        <w:rPr>
          <w:rFonts w:ascii="宋体" w:cs="宋体" w:eastAsia="宋体" w:hAnsi="宋体"/>
          <w:color w:val="000000"/>
        </w:rPr>
        <w:t>水平向右从电容器左侧中点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进入电容器，恰好从电容器下极板右侧边缘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点进入磁场，随后又从电容器上极板右侧边缘</w:t>
      </w:r>
      <w:r>
        <w:rPr>
          <w:rFonts w:ascii="Times New Roman" w:cs="Times New Roman" w:eastAsia="Times New Roman" w:hAnsi="Times New Roman"/>
          <w:i/>
          <w:color w:val="000000"/>
        </w:rPr>
        <w:t>c</w:t>
      </w:r>
      <w:r>
        <w:rPr>
          <w:rFonts w:ascii="宋体" w:cs="宋体" w:eastAsia="宋体" w:hAnsi="宋体"/>
          <w:color w:val="000000"/>
        </w:rPr>
        <w:t>点进入电容器，忽略粒子重力和空气阻力。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86025" cy="1152525"/>
            <wp:docPr descr="学科网(www.zxxk.com)--教育资源门户，提供试卷、教案、课件、论文、素材以及各类教学资源下载，还有大量而丰富的教学相关资讯！ kzd71xlqHM3NAx1ODbqMbQ==" id="10003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求粒子所带电荷量</w:t>
      </w:r>
      <w:r>
        <w:rPr>
          <w:rFonts w:ascii="Times New Roman" w:cs="Times New Roman" w:eastAsia="Times New Roman" w:hAnsi="Times New Roman"/>
          <w:i/>
          <w:color w:val="000000"/>
        </w:rPr>
        <w:t>q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求磁感应强度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的大小；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若粒子离开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点时，在平行板电容器的右侧再加一个方向水平向右的匀强电场，场强大小为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7" o:ole="" o:oleicon="f" style="width:38.5pt;height:33.5pt" type="#_x0000_t75">
            <v:imagedata o:title="eqId7743808d3f5be6e5bb4ce8155da41e95" r:id="rId210"/>
          </v:shape>
          <o:OLEObject DrawAspect="Content" ObjectID="_103" ProgID="Equation.DSMT4" ShapeID="_x0000_i1127" Type="Embed" r:id="rId211"/>
        </w:object>
      </w:r>
      <w:r>
        <w:rPr>
          <w:rFonts w:ascii="宋体" w:cs="宋体" w:eastAsia="宋体" w:hAnsi="宋体"/>
          <w:color w:val="000000"/>
        </w:rPr>
        <w:t>，求粒子相对于电容器右侧的最远水平距离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8" o:ole="" o:oleicon="f" style="width:15pt;height:18pt" type="#_x0000_t75">
            <v:imagedata o:title="eqId4fd428379a7e3d5221ca69c876d57b77" r:id="rId212"/>
          </v:shape>
          <o:OLEObject DrawAspect="Content" ObjectID="_104" ProgID="Equation.DSMT4" ShapeID="_x0000_i1128" Type="Embed" r:id="rId213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cs="宋体" w:eastAsia="宋体" w:hAnsi="宋体"/>
          <w:color w:val="000000"/>
        </w:rPr>
        <w:t>某地为发展旅游经济，因地制宜利用山体举办了机器人杂技表演。表演中，需要将质量为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的机器人抛至悬崖上的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点，图为山体截面与表演装置示意图。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为同一水平面上两条光滑平行轨道，轨道中有质量为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宋体" w:cs="宋体" w:eastAsia="宋体" w:hAnsi="宋体"/>
          <w:color w:val="000000"/>
        </w:rPr>
        <w:t>的滑杆。滑杆用长度为</w:t>
      </w:r>
      <w:r>
        <w:rPr>
          <w:rFonts w:ascii="Times New Roman" w:cs="Times New Roman" w:eastAsia="Times New Roman" w:hAnsi="Times New Roman"/>
          <w:i/>
          <w:color w:val="000000"/>
        </w:rPr>
        <w:t>L</w:t>
      </w:r>
      <w:r>
        <w:rPr>
          <w:rFonts w:ascii="宋体" w:cs="宋体" w:eastAsia="宋体" w:hAnsi="宋体"/>
          <w:color w:val="000000"/>
        </w:rPr>
        <w:t>的轻绳与机器人相连。初始时刻，轻绳绷紧且与轨道平行，机器人从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点以初速度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宋体" w:cs="宋体" w:eastAsia="宋体" w:hAnsi="宋体"/>
          <w:color w:val="000000"/>
        </w:rPr>
        <w:t>竖直向下运动，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点位于轨道平面上，且在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点正下方，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29" o:ole="" o:oleicon="f" style="width:53.1pt;height:14.25pt" type="#_x0000_t75">
            <v:imagedata o:title="eqId3fe1cce7347f2bdd83bb217aa1146c54" r:id="rId214"/>
          </v:shape>
          <o:OLEObject DrawAspect="Content" ObjectID="_105" ProgID="Equation.DSMT4" ShapeID="_x0000_i1129" Type="Embed" r:id="rId215"/>
        </w:object>
      </w:r>
      <w:r>
        <w:rPr>
          <w:rFonts w:ascii="宋体" w:cs="宋体" w:eastAsia="宋体" w:hAnsi="宋体"/>
          <w:color w:val="000000"/>
        </w:rPr>
        <w:t>。滑杆始终与轨道垂直，机器人可视为质点且始终作同一竖直平面内运动，不计空气阻力，轻绳不可伸长，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30" o:ole="" o:oleicon="f" style="width:63.05pt;height:14.1pt" type="#_x0000_t75">
            <v:imagedata o:title="eqIdf986badfc5dea707c164e2ab6c98dd06" r:id="rId216"/>
          </v:shape>
          <o:OLEObject DrawAspect="Content" ObjectID="_106" ProgID="Equation.DSMT4" ShapeID="_x0000_i1130" Type="Embed" r:id="rId217"/>
        </w:object>
      </w:r>
      <w:r>
        <w:rPr>
          <w:rFonts w:ascii="宋体" w:cs="宋体" w:eastAsia="宋体" w:hAnsi="宋体"/>
          <w:color w:val="000000"/>
        </w:rPr>
        <w:t>，重力加速度大小为</w:t>
      </w:r>
      <w:r>
        <w:rPr>
          <w:rFonts w:ascii="Times New Roman" w:cs="Times New Roman" w:eastAsia="Times New Roman" w:hAnsi="Times New Roman"/>
          <w:i/>
          <w:color w:val="000000"/>
        </w:rPr>
        <w:t>g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95525" cy="2114550"/>
            <wp:docPr descr="学科网(www.zxxk.com)--教育资源门户，提供试卷、教案、课件、论文、素材以及各类教学资源下载，还有大量而丰富的教学相关资讯！ kzd71xlqHM3NAx1ODbqMbQ==" id="1000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若滑杆固定，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31" o:ole="" o:oleicon="f" style="width:44.3pt;height:20.1pt" type="#_x0000_t75">
            <v:imagedata o:title="eqIddf49c2a6318a53791e5f3466ba300d95" r:id="rId219"/>
          </v:shape>
          <o:OLEObject DrawAspect="Content" ObjectID="_107" ProgID="Equation.DSMT4" ShapeID="_x0000_i1131" Type="Embed" r:id="rId220"/>
        </w:object>
      </w:r>
      <w:r>
        <w:rPr>
          <w:rFonts w:ascii="宋体" w:cs="宋体" w:eastAsia="宋体" w:hAnsi="宋体"/>
          <w:color w:val="000000"/>
        </w:rPr>
        <w:t>，当机器人运动到滑杆正下方时，求轻绳拉力的大小；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若滑杆固定，当机器人运动到滑杆左上方且轻绳与水平方向夹角为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32" o:ole="" o:oleicon="f" style="width:20pt;height:13.75pt" type="#_x0000_t75">
            <v:imagedata o:title="eqId8141d00b74eb4c50bf861e6ff0edf137" r:id="rId221"/>
          </v:shape>
          <o:OLEObject DrawAspect="Content" ObjectID="_108" ProgID="Equation.DSMT4" ShapeID="_x0000_i1132" Type="Embed" r:id="rId222"/>
        </w:object>
      </w:r>
      <w:r>
        <w:rPr>
          <w:rFonts w:ascii="宋体" w:cs="宋体" w:eastAsia="宋体" w:hAnsi="宋体"/>
          <w:color w:val="000000"/>
        </w:rPr>
        <w:t>时，机器人松开轻绳后被抛至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点，求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宋体" w:cs="宋体" w:eastAsia="宋体" w:hAnsi="宋体"/>
          <w:color w:val="000000"/>
        </w:rPr>
        <w:t>的大小；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若滑杆能沿轨道自由滑动，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33" o:ole="" o:oleicon="f" style="width:39.2pt;height:12.9pt" type="#_x0000_t75">
            <v:imagedata o:title="eqId590c8028c4b6763ab37fe6094e61a0a0" r:id="rId223"/>
          </v:shape>
          <o:OLEObject DrawAspect="Content" ObjectID="_109" ProgID="Equation.DSMT4" ShapeID="_x0000_i1133" Type="Embed" r:id="rId224"/>
        </w:object>
      </w:r>
      <w:r>
        <w:rPr>
          <w:rFonts w:ascii="宋体" w:cs="宋体" w:eastAsia="宋体" w:hAnsi="宋体"/>
          <w:color w:val="000000"/>
        </w:rPr>
        <w:t>，且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34" o:ole="" o:oleicon="f" style="width:25.9pt;height:13.9pt" type="#_x0000_t75">
            <v:imagedata o:title="eqId2397df3279607612ea3cbef101ee0bf3" r:id="rId225"/>
          </v:shape>
          <o:OLEObject DrawAspect="Content" ObjectID="_110" ProgID="Equation.DSMT4" ShapeID="_x0000_i1134" Type="Embed" r:id="rId226"/>
        </w:object>
      </w:r>
      <w:r>
        <w:rPr>
          <w:rFonts w:ascii="宋体" w:cs="宋体" w:eastAsia="宋体" w:hAnsi="宋体"/>
          <w:color w:val="000000"/>
        </w:rPr>
        <w:t>，当机器人运动到滑杆左上方且轻绳与水平方向夹角为</w:t>
      </w:r>
      <w:r>
        <w:object>
          <v:shape alt="学科网(www.zxxk.com)--教育资源门户，提供试卷、教案、课件、论文、素材以及各类教学资源下载，还有大量而丰富的教学相关资讯！ kzd71xlqHM3NAx1ODbqMbQ==" id="_x0000_i1135" o:ole="" o:oleicon="f" style="width:20pt;height:13.75pt" type="#_x0000_t75">
            <v:imagedata o:title="eqId8141d00b74eb4c50bf861e6ff0edf137" r:id="rId221"/>
          </v:shape>
          <o:OLEObject DrawAspect="Content" ObjectID="_111" ProgID="Equation.DSMT4" ShapeID="_x0000_i1135" Type="Embed" r:id="rId227"/>
        </w:object>
      </w:r>
      <w:r>
        <w:rPr>
          <w:rFonts w:ascii="宋体" w:cs="宋体" w:eastAsia="宋体" w:hAnsi="宋体"/>
          <w:color w:val="000000"/>
        </w:rPr>
        <w:t>时，机器人松开轻绳后被抛至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点，求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i/>
          <w:color w:val="000000"/>
        </w:rPr>
        <w:t>k</w:t>
      </w:r>
      <w:r>
        <w:rPr>
          <w:rFonts w:ascii="宋体" w:cs="宋体" w:eastAsia="宋体" w:hAnsi="宋体"/>
          <w:color w:val="000000"/>
        </w:rPr>
        <w:t>的关系式及</w:t>
      </w:r>
      <w:r>
        <w:rPr>
          <w:rFonts w:ascii="Times New Roman" w:cs="Times New Roman" w:eastAsia="Times New Roman" w:hAnsi="Times New Roman"/>
          <w:i/>
          <w:color w:val="000000"/>
        </w:rPr>
        <w:t>v</w:t>
      </w:r>
      <w:r>
        <w:rPr>
          <w:rFonts w:ascii="宋体" w:cs="宋体" w:eastAsia="宋体" w:hAnsi="宋体"/>
          <w:color w:val="000000"/>
        </w:rPr>
        <w:t>的最小值。</w:t>
      </w:r>
    </w:p>
    <w:sectPr w:rsidSect="00C321EB">
      <w:headerReference r:id="rId228" w:type="default"/>
      <w:footerReference r:id="rId229" w:type="default"/>
      <w:pgSz w:h="16838" w:w="11906"/>
      <w:pgMar w:bottom="1440" w:footer="992" w:gutter="0" w:header="851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wmf" /><Relationship Id="rId100" Type="http://schemas.openxmlformats.org/officeDocument/2006/relationships/oleObject" Target="embeddings/oleObject46.bin" /><Relationship Id="rId101" Type="http://schemas.openxmlformats.org/officeDocument/2006/relationships/image" Target="media/image51.png" /><Relationship Id="rId102" Type="http://schemas.openxmlformats.org/officeDocument/2006/relationships/image" Target="media/image52.wmf" /><Relationship Id="rId103" Type="http://schemas.openxmlformats.org/officeDocument/2006/relationships/oleObject" Target="embeddings/oleObject47.bin" /><Relationship Id="rId104" Type="http://schemas.openxmlformats.org/officeDocument/2006/relationships/image" Target="media/image53.wmf" /><Relationship Id="rId105" Type="http://schemas.openxmlformats.org/officeDocument/2006/relationships/oleObject" Target="embeddings/oleObject48.bin" /><Relationship Id="rId106" Type="http://schemas.openxmlformats.org/officeDocument/2006/relationships/image" Target="media/image54.wmf" /><Relationship Id="rId107" Type="http://schemas.openxmlformats.org/officeDocument/2006/relationships/oleObject" Target="embeddings/oleObject49.bin" /><Relationship Id="rId108" Type="http://schemas.openxmlformats.org/officeDocument/2006/relationships/image" Target="media/image55.wmf" /><Relationship Id="rId109" Type="http://schemas.openxmlformats.org/officeDocument/2006/relationships/oleObject" Target="embeddings/oleObject50.bin" /><Relationship Id="rId11" Type="http://schemas.openxmlformats.org/officeDocument/2006/relationships/oleObject" Target="embeddings/oleObject2.bin" /><Relationship Id="rId110" Type="http://schemas.openxmlformats.org/officeDocument/2006/relationships/oleObject" Target="embeddings/oleObject51.bin" /><Relationship Id="rId111" Type="http://schemas.openxmlformats.org/officeDocument/2006/relationships/image" Target="media/image56.wmf" /><Relationship Id="rId112" Type="http://schemas.openxmlformats.org/officeDocument/2006/relationships/oleObject" Target="embeddings/oleObject52.bin" /><Relationship Id="rId113" Type="http://schemas.openxmlformats.org/officeDocument/2006/relationships/image" Target="media/image57.wmf" /><Relationship Id="rId114" Type="http://schemas.openxmlformats.org/officeDocument/2006/relationships/oleObject" Target="embeddings/oleObject53.bin" /><Relationship Id="rId115" Type="http://schemas.openxmlformats.org/officeDocument/2006/relationships/image" Target="media/image58.wmf" /><Relationship Id="rId116" Type="http://schemas.openxmlformats.org/officeDocument/2006/relationships/oleObject" Target="embeddings/oleObject54.bin" /><Relationship Id="rId117" Type="http://schemas.openxmlformats.org/officeDocument/2006/relationships/image" Target="media/image59.wmf" /><Relationship Id="rId118" Type="http://schemas.openxmlformats.org/officeDocument/2006/relationships/oleObject" Target="embeddings/oleObject55.bin" /><Relationship Id="rId119" Type="http://schemas.openxmlformats.org/officeDocument/2006/relationships/image" Target="media/image60.png" /><Relationship Id="rId12" Type="http://schemas.openxmlformats.org/officeDocument/2006/relationships/image" Target="media/image6.png" /><Relationship Id="rId120" Type="http://schemas.openxmlformats.org/officeDocument/2006/relationships/image" Target="media/image61.wmf" /><Relationship Id="rId121" Type="http://schemas.openxmlformats.org/officeDocument/2006/relationships/oleObject" Target="embeddings/oleObject56.bin" /><Relationship Id="rId122" Type="http://schemas.openxmlformats.org/officeDocument/2006/relationships/image" Target="media/image62.wmf" /><Relationship Id="rId123" Type="http://schemas.openxmlformats.org/officeDocument/2006/relationships/oleObject" Target="embeddings/oleObject57.bin" /><Relationship Id="rId124" Type="http://schemas.openxmlformats.org/officeDocument/2006/relationships/image" Target="media/image63.png" /><Relationship Id="rId125" Type="http://schemas.openxmlformats.org/officeDocument/2006/relationships/image" Target="media/image64.png" /><Relationship Id="rId126" Type="http://schemas.openxmlformats.org/officeDocument/2006/relationships/image" Target="media/image65.wmf" /><Relationship Id="rId127" Type="http://schemas.openxmlformats.org/officeDocument/2006/relationships/oleObject" Target="embeddings/oleObject58.bin" /><Relationship Id="rId128" Type="http://schemas.openxmlformats.org/officeDocument/2006/relationships/image" Target="media/image66.wmf" /><Relationship Id="rId129" Type="http://schemas.openxmlformats.org/officeDocument/2006/relationships/oleObject" Target="embeddings/oleObject59.bin" /><Relationship Id="rId13" Type="http://schemas.openxmlformats.org/officeDocument/2006/relationships/image" Target="media/image7.png" /><Relationship Id="rId130" Type="http://schemas.openxmlformats.org/officeDocument/2006/relationships/image" Target="media/image67.wmf" /><Relationship Id="rId131" Type="http://schemas.openxmlformats.org/officeDocument/2006/relationships/oleObject" Target="embeddings/oleObject60.bin" /><Relationship Id="rId132" Type="http://schemas.openxmlformats.org/officeDocument/2006/relationships/image" Target="media/image68.wmf" /><Relationship Id="rId133" Type="http://schemas.openxmlformats.org/officeDocument/2006/relationships/oleObject" Target="embeddings/oleObject61.bin" /><Relationship Id="rId134" Type="http://schemas.openxmlformats.org/officeDocument/2006/relationships/image" Target="media/image69.wmf" /><Relationship Id="rId135" Type="http://schemas.openxmlformats.org/officeDocument/2006/relationships/image" Target="media/image70.wmf" /><Relationship Id="rId136" Type="http://schemas.openxmlformats.org/officeDocument/2006/relationships/oleObject" Target="embeddings/oleObject62.bin" /><Relationship Id="rId137" Type="http://schemas.openxmlformats.org/officeDocument/2006/relationships/image" Target="media/image71.wmf" /><Relationship Id="rId138" Type="http://schemas.openxmlformats.org/officeDocument/2006/relationships/oleObject" Target="embeddings/oleObject63.bin" /><Relationship Id="rId139" Type="http://schemas.openxmlformats.org/officeDocument/2006/relationships/image" Target="media/image72.wmf" /><Relationship Id="rId14" Type="http://schemas.openxmlformats.org/officeDocument/2006/relationships/image" Target="media/image8.png" /><Relationship Id="rId140" Type="http://schemas.openxmlformats.org/officeDocument/2006/relationships/oleObject" Target="embeddings/oleObject64.bin" /><Relationship Id="rId141" Type="http://schemas.openxmlformats.org/officeDocument/2006/relationships/image" Target="media/image73.wmf" /><Relationship Id="rId142" Type="http://schemas.openxmlformats.org/officeDocument/2006/relationships/oleObject" Target="embeddings/oleObject65.bin" /><Relationship Id="rId143" Type="http://schemas.openxmlformats.org/officeDocument/2006/relationships/image" Target="media/image74.wmf" /><Relationship Id="rId144" Type="http://schemas.openxmlformats.org/officeDocument/2006/relationships/oleObject" Target="embeddings/oleObject66.bin" /><Relationship Id="rId145" Type="http://schemas.openxmlformats.org/officeDocument/2006/relationships/image" Target="media/image75.wmf" /><Relationship Id="rId146" Type="http://schemas.openxmlformats.org/officeDocument/2006/relationships/oleObject" Target="embeddings/oleObject67.bin" /><Relationship Id="rId147" Type="http://schemas.openxmlformats.org/officeDocument/2006/relationships/image" Target="media/image76.wmf" /><Relationship Id="rId148" Type="http://schemas.openxmlformats.org/officeDocument/2006/relationships/oleObject" Target="embeddings/oleObject68.bin" /><Relationship Id="rId149" Type="http://schemas.openxmlformats.org/officeDocument/2006/relationships/image" Target="media/image77.wmf" /><Relationship Id="rId15" Type="http://schemas.openxmlformats.org/officeDocument/2006/relationships/image" Target="media/image9.png" /><Relationship Id="rId150" Type="http://schemas.openxmlformats.org/officeDocument/2006/relationships/oleObject" Target="embeddings/oleObject69.bin" /><Relationship Id="rId151" Type="http://schemas.openxmlformats.org/officeDocument/2006/relationships/image" Target="media/image78.wmf" /><Relationship Id="rId152" Type="http://schemas.openxmlformats.org/officeDocument/2006/relationships/oleObject" Target="embeddings/oleObject70.bin" /><Relationship Id="rId153" Type="http://schemas.openxmlformats.org/officeDocument/2006/relationships/image" Target="media/image79.wmf" /><Relationship Id="rId154" Type="http://schemas.openxmlformats.org/officeDocument/2006/relationships/oleObject" Target="embeddings/oleObject71.bin" /><Relationship Id="rId155" Type="http://schemas.openxmlformats.org/officeDocument/2006/relationships/image" Target="media/image80.wmf" /><Relationship Id="rId156" Type="http://schemas.openxmlformats.org/officeDocument/2006/relationships/oleObject" Target="embeddings/oleObject72.bin" /><Relationship Id="rId157" Type="http://schemas.openxmlformats.org/officeDocument/2006/relationships/image" Target="media/image81.wmf" /><Relationship Id="rId158" Type="http://schemas.openxmlformats.org/officeDocument/2006/relationships/oleObject" Target="embeddings/oleObject73.bin" /><Relationship Id="rId159" Type="http://schemas.openxmlformats.org/officeDocument/2006/relationships/image" Target="media/image82.wmf" /><Relationship Id="rId16" Type="http://schemas.openxmlformats.org/officeDocument/2006/relationships/image" Target="media/image10.png" /><Relationship Id="rId160" Type="http://schemas.openxmlformats.org/officeDocument/2006/relationships/oleObject" Target="embeddings/oleObject74.bin" /><Relationship Id="rId161" Type="http://schemas.openxmlformats.org/officeDocument/2006/relationships/image" Target="media/image83.png" /><Relationship Id="rId162" Type="http://schemas.openxmlformats.org/officeDocument/2006/relationships/image" Target="media/image84.wmf" /><Relationship Id="rId163" Type="http://schemas.openxmlformats.org/officeDocument/2006/relationships/oleObject" Target="embeddings/oleObject75.bin" /><Relationship Id="rId164" Type="http://schemas.openxmlformats.org/officeDocument/2006/relationships/oleObject" Target="embeddings/oleObject76.bin" /><Relationship Id="rId165" Type="http://schemas.openxmlformats.org/officeDocument/2006/relationships/image" Target="media/image85.wmf" /><Relationship Id="rId166" Type="http://schemas.openxmlformats.org/officeDocument/2006/relationships/oleObject" Target="embeddings/oleObject77.bin" /><Relationship Id="rId167" Type="http://schemas.openxmlformats.org/officeDocument/2006/relationships/image" Target="media/image86.png" /><Relationship Id="rId168" Type="http://schemas.openxmlformats.org/officeDocument/2006/relationships/image" Target="media/image87.wmf" /><Relationship Id="rId169" Type="http://schemas.openxmlformats.org/officeDocument/2006/relationships/oleObject" Target="embeddings/oleObject78.bin" /><Relationship Id="rId17" Type="http://schemas.openxmlformats.org/officeDocument/2006/relationships/image" Target="media/image11.png" /><Relationship Id="rId170" Type="http://schemas.openxmlformats.org/officeDocument/2006/relationships/image" Target="media/image88.wmf" /><Relationship Id="rId171" Type="http://schemas.openxmlformats.org/officeDocument/2006/relationships/oleObject" Target="embeddings/oleObject79.bin" /><Relationship Id="rId172" Type="http://schemas.openxmlformats.org/officeDocument/2006/relationships/image" Target="media/image89.wmf" /><Relationship Id="rId173" Type="http://schemas.openxmlformats.org/officeDocument/2006/relationships/oleObject" Target="embeddings/oleObject80.bin" /><Relationship Id="rId174" Type="http://schemas.openxmlformats.org/officeDocument/2006/relationships/oleObject" Target="embeddings/oleObject81.bin" /><Relationship Id="rId175" Type="http://schemas.openxmlformats.org/officeDocument/2006/relationships/oleObject" Target="embeddings/oleObject82.bin" /><Relationship Id="rId176" Type="http://schemas.openxmlformats.org/officeDocument/2006/relationships/image" Target="media/image90.wmf" /><Relationship Id="rId177" Type="http://schemas.openxmlformats.org/officeDocument/2006/relationships/oleObject" Target="embeddings/oleObject83.bin" /><Relationship Id="rId178" Type="http://schemas.openxmlformats.org/officeDocument/2006/relationships/oleObject" Target="embeddings/oleObject84.bin" /><Relationship Id="rId179" Type="http://schemas.openxmlformats.org/officeDocument/2006/relationships/oleObject" Target="embeddings/oleObject85.bin" /><Relationship Id="rId18" Type="http://schemas.openxmlformats.org/officeDocument/2006/relationships/image" Target="media/image12.wmf" /><Relationship Id="rId180" Type="http://schemas.openxmlformats.org/officeDocument/2006/relationships/oleObject" Target="embeddings/oleObject86.bin" /><Relationship Id="rId181" Type="http://schemas.openxmlformats.org/officeDocument/2006/relationships/image" Target="media/image91.wmf" /><Relationship Id="rId182" Type="http://schemas.openxmlformats.org/officeDocument/2006/relationships/oleObject" Target="embeddings/oleObject87.bin" /><Relationship Id="rId183" Type="http://schemas.openxmlformats.org/officeDocument/2006/relationships/oleObject" Target="embeddings/oleObject88.bin" /><Relationship Id="rId184" Type="http://schemas.openxmlformats.org/officeDocument/2006/relationships/oleObject" Target="embeddings/oleObject89.bin" /><Relationship Id="rId185" Type="http://schemas.openxmlformats.org/officeDocument/2006/relationships/image" Target="media/image92.wmf" /><Relationship Id="rId186" Type="http://schemas.openxmlformats.org/officeDocument/2006/relationships/oleObject" Target="embeddings/oleObject90.bin" /><Relationship Id="rId187" Type="http://schemas.openxmlformats.org/officeDocument/2006/relationships/oleObject" Target="embeddings/oleObject91.bin" /><Relationship Id="rId188" Type="http://schemas.openxmlformats.org/officeDocument/2006/relationships/image" Target="media/image93.wmf" /><Relationship Id="rId189" Type="http://schemas.openxmlformats.org/officeDocument/2006/relationships/oleObject" Target="embeddings/oleObject92.bin" /><Relationship Id="rId19" Type="http://schemas.openxmlformats.org/officeDocument/2006/relationships/oleObject" Target="embeddings/oleObject3.bin" /><Relationship Id="rId190" Type="http://schemas.openxmlformats.org/officeDocument/2006/relationships/image" Target="media/image94.wmf" /><Relationship Id="rId191" Type="http://schemas.openxmlformats.org/officeDocument/2006/relationships/oleObject" Target="embeddings/oleObject93.bin" /><Relationship Id="rId192" Type="http://schemas.openxmlformats.org/officeDocument/2006/relationships/image" Target="media/image95.png" /><Relationship Id="rId193" Type="http://schemas.openxmlformats.org/officeDocument/2006/relationships/image" Target="media/image96.wmf" /><Relationship Id="rId194" Type="http://schemas.openxmlformats.org/officeDocument/2006/relationships/oleObject" Target="embeddings/oleObject94.bin" /><Relationship Id="rId195" Type="http://schemas.openxmlformats.org/officeDocument/2006/relationships/image" Target="media/image97.wmf" /><Relationship Id="rId196" Type="http://schemas.openxmlformats.org/officeDocument/2006/relationships/oleObject" Target="embeddings/oleObject95.bin" /><Relationship Id="rId197" Type="http://schemas.openxmlformats.org/officeDocument/2006/relationships/image" Target="media/image98.wmf" /><Relationship Id="rId198" Type="http://schemas.openxmlformats.org/officeDocument/2006/relationships/oleObject" Target="embeddings/oleObject96.bin" /><Relationship Id="rId199" Type="http://schemas.openxmlformats.org/officeDocument/2006/relationships/image" Target="media/image99.wmf" /><Relationship Id="rId2" Type="http://schemas.openxmlformats.org/officeDocument/2006/relationships/webSettings" Target="webSettings.xml" /><Relationship Id="rId20" Type="http://schemas.openxmlformats.org/officeDocument/2006/relationships/image" Target="media/image13.wmf" /><Relationship Id="rId200" Type="http://schemas.openxmlformats.org/officeDocument/2006/relationships/oleObject" Target="embeddings/oleObject97.bin" /><Relationship Id="rId201" Type="http://schemas.openxmlformats.org/officeDocument/2006/relationships/image" Target="media/image100.wmf" /><Relationship Id="rId202" Type="http://schemas.openxmlformats.org/officeDocument/2006/relationships/oleObject" Target="embeddings/oleObject98.bin" /><Relationship Id="rId203" Type="http://schemas.openxmlformats.org/officeDocument/2006/relationships/oleObject" Target="embeddings/oleObject99.bin" /><Relationship Id="rId204" Type="http://schemas.openxmlformats.org/officeDocument/2006/relationships/image" Target="media/image101.wmf" /><Relationship Id="rId205" Type="http://schemas.openxmlformats.org/officeDocument/2006/relationships/oleObject" Target="embeddings/oleObject100.bin" /><Relationship Id="rId206" Type="http://schemas.openxmlformats.org/officeDocument/2006/relationships/image" Target="media/image102.wmf" /><Relationship Id="rId207" Type="http://schemas.openxmlformats.org/officeDocument/2006/relationships/oleObject" Target="embeddings/oleObject101.bin" /><Relationship Id="rId208" Type="http://schemas.openxmlformats.org/officeDocument/2006/relationships/oleObject" Target="embeddings/oleObject102.bin" /><Relationship Id="rId209" Type="http://schemas.openxmlformats.org/officeDocument/2006/relationships/image" Target="media/image103.png" /><Relationship Id="rId21" Type="http://schemas.openxmlformats.org/officeDocument/2006/relationships/oleObject" Target="embeddings/oleObject4.bin" /><Relationship Id="rId210" Type="http://schemas.openxmlformats.org/officeDocument/2006/relationships/image" Target="media/image104.wmf" /><Relationship Id="rId211" Type="http://schemas.openxmlformats.org/officeDocument/2006/relationships/oleObject" Target="embeddings/oleObject103.bin" /><Relationship Id="rId212" Type="http://schemas.openxmlformats.org/officeDocument/2006/relationships/image" Target="media/image105.wmf" /><Relationship Id="rId213" Type="http://schemas.openxmlformats.org/officeDocument/2006/relationships/oleObject" Target="embeddings/oleObject104.bin" /><Relationship Id="rId214" Type="http://schemas.openxmlformats.org/officeDocument/2006/relationships/image" Target="media/image106.wmf" /><Relationship Id="rId215" Type="http://schemas.openxmlformats.org/officeDocument/2006/relationships/oleObject" Target="embeddings/oleObject105.bin" /><Relationship Id="rId216" Type="http://schemas.openxmlformats.org/officeDocument/2006/relationships/image" Target="media/image107.wmf" /><Relationship Id="rId217" Type="http://schemas.openxmlformats.org/officeDocument/2006/relationships/oleObject" Target="embeddings/oleObject106.bin" /><Relationship Id="rId218" Type="http://schemas.openxmlformats.org/officeDocument/2006/relationships/image" Target="media/image108.png" /><Relationship Id="rId219" Type="http://schemas.openxmlformats.org/officeDocument/2006/relationships/image" Target="media/image109.wmf" /><Relationship Id="rId22" Type="http://schemas.openxmlformats.org/officeDocument/2006/relationships/image" Target="media/image14.wmf" /><Relationship Id="rId220" Type="http://schemas.openxmlformats.org/officeDocument/2006/relationships/oleObject" Target="embeddings/oleObject107.bin" /><Relationship Id="rId221" Type="http://schemas.openxmlformats.org/officeDocument/2006/relationships/image" Target="media/image110.wmf" /><Relationship Id="rId222" Type="http://schemas.openxmlformats.org/officeDocument/2006/relationships/oleObject" Target="embeddings/oleObject108.bin" /><Relationship Id="rId223" Type="http://schemas.openxmlformats.org/officeDocument/2006/relationships/image" Target="media/image111.wmf" /><Relationship Id="rId224" Type="http://schemas.openxmlformats.org/officeDocument/2006/relationships/oleObject" Target="embeddings/oleObject109.bin" /><Relationship Id="rId225" Type="http://schemas.openxmlformats.org/officeDocument/2006/relationships/image" Target="media/image112.wmf" /><Relationship Id="rId226" Type="http://schemas.openxmlformats.org/officeDocument/2006/relationships/oleObject" Target="embeddings/oleObject110.bin" /><Relationship Id="rId227" Type="http://schemas.openxmlformats.org/officeDocument/2006/relationships/oleObject" Target="embeddings/oleObject111.bin" /><Relationship Id="rId228" Type="http://schemas.openxmlformats.org/officeDocument/2006/relationships/header" Target="header1.xml" /><Relationship Id="rId229" Type="http://schemas.openxmlformats.org/officeDocument/2006/relationships/footer" Target="footer1.xml" /><Relationship Id="rId23" Type="http://schemas.openxmlformats.org/officeDocument/2006/relationships/oleObject" Target="embeddings/oleObject5.bin" /><Relationship Id="rId230" Type="http://schemas.openxmlformats.org/officeDocument/2006/relationships/theme" Target="theme/theme1.xml" /><Relationship Id="rId231" Type="http://schemas.openxmlformats.org/officeDocument/2006/relationships/numbering" Target="numbering.xml" /><Relationship Id="rId232" Type="http://schemas.openxmlformats.org/officeDocument/2006/relationships/styles" Target="styles.xml" /><Relationship Id="rId24" Type="http://schemas.openxmlformats.org/officeDocument/2006/relationships/image" Target="media/image15.wmf" /><Relationship Id="rId25" Type="http://schemas.openxmlformats.org/officeDocument/2006/relationships/oleObject" Target="embeddings/oleObject6.bin" /><Relationship Id="rId26" Type="http://schemas.openxmlformats.org/officeDocument/2006/relationships/image" Target="media/image16.wmf" /><Relationship Id="rId27" Type="http://schemas.openxmlformats.org/officeDocument/2006/relationships/image" Target="media/image17.wmf" /><Relationship Id="rId28" Type="http://schemas.openxmlformats.org/officeDocument/2006/relationships/oleObject" Target="embeddings/oleObject7.bin" /><Relationship Id="rId29" Type="http://schemas.openxmlformats.org/officeDocument/2006/relationships/image" Target="media/image18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8.bin" /><Relationship Id="rId31" Type="http://schemas.openxmlformats.org/officeDocument/2006/relationships/image" Target="media/image19.wmf" /><Relationship Id="rId32" Type="http://schemas.openxmlformats.org/officeDocument/2006/relationships/oleObject" Target="embeddings/oleObject9.bin" /><Relationship Id="rId33" Type="http://schemas.openxmlformats.org/officeDocument/2006/relationships/oleObject" Target="embeddings/oleObject10.bin" /><Relationship Id="rId34" Type="http://schemas.openxmlformats.org/officeDocument/2006/relationships/oleObject" Target="embeddings/oleObject11.bin" /><Relationship Id="rId35" Type="http://schemas.openxmlformats.org/officeDocument/2006/relationships/image" Target="media/image20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1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2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4.bin" /><Relationship Id="rId41" Type="http://schemas.openxmlformats.org/officeDocument/2006/relationships/oleObject" Target="embeddings/oleObject15.bin" /><Relationship Id="rId42" Type="http://schemas.openxmlformats.org/officeDocument/2006/relationships/oleObject" Target="embeddings/oleObject16.bin" /><Relationship Id="rId43" Type="http://schemas.openxmlformats.org/officeDocument/2006/relationships/oleObject" Target="embeddings/oleObject17.bin" /><Relationship Id="rId44" Type="http://schemas.openxmlformats.org/officeDocument/2006/relationships/oleObject" Target="embeddings/oleObject18.bin" /><Relationship Id="rId45" Type="http://schemas.openxmlformats.org/officeDocument/2006/relationships/image" Target="media/image23.wmf" /><Relationship Id="rId46" Type="http://schemas.openxmlformats.org/officeDocument/2006/relationships/oleObject" Target="embeddings/oleObject19.bin" /><Relationship Id="rId47" Type="http://schemas.openxmlformats.org/officeDocument/2006/relationships/image" Target="media/image24.wmf" /><Relationship Id="rId48" Type="http://schemas.openxmlformats.org/officeDocument/2006/relationships/oleObject" Target="embeddings/oleObject20.bin" /><Relationship Id="rId49" Type="http://schemas.openxmlformats.org/officeDocument/2006/relationships/image" Target="media/image25.png" /><Relationship Id="rId5" Type="http://schemas.openxmlformats.org/officeDocument/2006/relationships/image" Target="media/image1.png" /><Relationship Id="rId50" Type="http://schemas.openxmlformats.org/officeDocument/2006/relationships/image" Target="media/image26.wmf" /><Relationship Id="rId51" Type="http://schemas.openxmlformats.org/officeDocument/2006/relationships/oleObject" Target="embeddings/oleObject21.bin" /><Relationship Id="rId52" Type="http://schemas.openxmlformats.org/officeDocument/2006/relationships/oleObject" Target="embeddings/oleObject22.bin" /><Relationship Id="rId53" Type="http://schemas.openxmlformats.org/officeDocument/2006/relationships/image" Target="media/image27.png" /><Relationship Id="rId54" Type="http://schemas.openxmlformats.org/officeDocument/2006/relationships/image" Target="media/image28.wmf" /><Relationship Id="rId55" Type="http://schemas.openxmlformats.org/officeDocument/2006/relationships/oleObject" Target="embeddings/oleObject23.bin" /><Relationship Id="rId56" Type="http://schemas.openxmlformats.org/officeDocument/2006/relationships/image" Target="media/image29.wmf" /><Relationship Id="rId57" Type="http://schemas.openxmlformats.org/officeDocument/2006/relationships/oleObject" Target="embeddings/oleObject24.bin" /><Relationship Id="rId58" Type="http://schemas.openxmlformats.org/officeDocument/2006/relationships/image" Target="media/image30.wmf" /><Relationship Id="rId59" Type="http://schemas.openxmlformats.org/officeDocument/2006/relationships/oleObject" Target="embeddings/oleObject25.bin" /><Relationship Id="rId6" Type="http://schemas.openxmlformats.org/officeDocument/2006/relationships/image" Target="media/image2.wmf" /><Relationship Id="rId60" Type="http://schemas.openxmlformats.org/officeDocument/2006/relationships/image" Target="media/image31.wmf" /><Relationship Id="rId61" Type="http://schemas.openxmlformats.org/officeDocument/2006/relationships/oleObject" Target="embeddings/oleObject26.bin" /><Relationship Id="rId62" Type="http://schemas.openxmlformats.org/officeDocument/2006/relationships/image" Target="media/image32.wmf" /><Relationship Id="rId63" Type="http://schemas.openxmlformats.org/officeDocument/2006/relationships/oleObject" Target="embeddings/oleObject27.bin" /><Relationship Id="rId64" Type="http://schemas.openxmlformats.org/officeDocument/2006/relationships/image" Target="media/image33.wmf" /><Relationship Id="rId65" Type="http://schemas.openxmlformats.org/officeDocument/2006/relationships/oleObject" Target="embeddings/oleObject28.bin" /><Relationship Id="rId66" Type="http://schemas.openxmlformats.org/officeDocument/2006/relationships/oleObject" Target="embeddings/oleObject29.bin" /><Relationship Id="rId67" Type="http://schemas.openxmlformats.org/officeDocument/2006/relationships/image" Target="media/image34.wmf" /><Relationship Id="rId68" Type="http://schemas.openxmlformats.org/officeDocument/2006/relationships/oleObject" Target="embeddings/oleObject30.bin" /><Relationship Id="rId69" Type="http://schemas.openxmlformats.org/officeDocument/2006/relationships/image" Target="media/image35.wmf" /><Relationship Id="rId7" Type="http://schemas.openxmlformats.org/officeDocument/2006/relationships/image" Target="media/image3.wmf" /><Relationship Id="rId70" Type="http://schemas.openxmlformats.org/officeDocument/2006/relationships/oleObject" Target="embeddings/oleObject31.bin" /><Relationship Id="rId71" Type="http://schemas.openxmlformats.org/officeDocument/2006/relationships/image" Target="media/image36.wmf" /><Relationship Id="rId72" Type="http://schemas.openxmlformats.org/officeDocument/2006/relationships/oleObject" Target="embeddings/oleObject32.bin" /><Relationship Id="rId73" Type="http://schemas.openxmlformats.org/officeDocument/2006/relationships/image" Target="media/image37.png" /><Relationship Id="rId74" Type="http://schemas.openxmlformats.org/officeDocument/2006/relationships/image" Target="media/image38.wmf" /><Relationship Id="rId75" Type="http://schemas.openxmlformats.org/officeDocument/2006/relationships/oleObject" Target="embeddings/oleObject33.bin" /><Relationship Id="rId76" Type="http://schemas.openxmlformats.org/officeDocument/2006/relationships/image" Target="media/image39.wmf" /><Relationship Id="rId77" Type="http://schemas.openxmlformats.org/officeDocument/2006/relationships/oleObject" Target="embeddings/oleObject34.bin" /><Relationship Id="rId78" Type="http://schemas.openxmlformats.org/officeDocument/2006/relationships/oleObject" Target="embeddings/oleObject35.bin" /><Relationship Id="rId79" Type="http://schemas.openxmlformats.org/officeDocument/2006/relationships/image" Target="media/image40.wmf" /><Relationship Id="rId8" Type="http://schemas.openxmlformats.org/officeDocument/2006/relationships/image" Target="media/image4.wmf" /><Relationship Id="rId80" Type="http://schemas.openxmlformats.org/officeDocument/2006/relationships/oleObject" Target="embeddings/oleObject36.bin" /><Relationship Id="rId81" Type="http://schemas.openxmlformats.org/officeDocument/2006/relationships/image" Target="media/image41.wmf" /><Relationship Id="rId82" Type="http://schemas.openxmlformats.org/officeDocument/2006/relationships/oleObject" Target="embeddings/oleObject37.bin" /><Relationship Id="rId83" Type="http://schemas.openxmlformats.org/officeDocument/2006/relationships/image" Target="media/image42.wmf" /><Relationship Id="rId84" Type="http://schemas.openxmlformats.org/officeDocument/2006/relationships/oleObject" Target="embeddings/oleObject38.bin" /><Relationship Id="rId85" Type="http://schemas.openxmlformats.org/officeDocument/2006/relationships/image" Target="media/image43.wmf" /><Relationship Id="rId86" Type="http://schemas.openxmlformats.org/officeDocument/2006/relationships/oleObject" Target="embeddings/oleObject39.bin" /><Relationship Id="rId87" Type="http://schemas.openxmlformats.org/officeDocument/2006/relationships/image" Target="media/image44.wmf" /><Relationship Id="rId88" Type="http://schemas.openxmlformats.org/officeDocument/2006/relationships/oleObject" Target="embeddings/oleObject40.bin" /><Relationship Id="rId89" Type="http://schemas.openxmlformats.org/officeDocument/2006/relationships/image" Target="media/image45.png" /><Relationship Id="rId9" Type="http://schemas.openxmlformats.org/officeDocument/2006/relationships/oleObject" Target="embeddings/oleObject1.bin" /><Relationship Id="rId90" Type="http://schemas.openxmlformats.org/officeDocument/2006/relationships/image" Target="media/image46.wmf" /><Relationship Id="rId91" Type="http://schemas.openxmlformats.org/officeDocument/2006/relationships/oleObject" Target="embeddings/oleObject41.bin" /><Relationship Id="rId92" Type="http://schemas.openxmlformats.org/officeDocument/2006/relationships/oleObject" Target="embeddings/oleObject42.bin" /><Relationship Id="rId93" Type="http://schemas.openxmlformats.org/officeDocument/2006/relationships/image" Target="media/image47.wmf" /><Relationship Id="rId94" Type="http://schemas.openxmlformats.org/officeDocument/2006/relationships/oleObject" Target="embeddings/oleObject43.bin" /><Relationship Id="rId95" Type="http://schemas.openxmlformats.org/officeDocument/2006/relationships/image" Target="media/image48.wmf" /><Relationship Id="rId96" Type="http://schemas.openxmlformats.org/officeDocument/2006/relationships/oleObject" Target="embeddings/oleObject44.bin" /><Relationship Id="rId97" Type="http://schemas.openxmlformats.org/officeDocument/2006/relationships/image" Target="media/image49.wmf" /><Relationship Id="rId98" Type="http://schemas.openxmlformats.org/officeDocument/2006/relationships/oleObject" Target="embeddings/oleObject45.bin" /><Relationship Id="rId99" Type="http://schemas.openxmlformats.org/officeDocument/2006/relationships/image" Target="media/image50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1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13.png" /><Relationship Id="rId2" Type="http://schemas.openxmlformats.org/officeDocument/2006/relationships/image" Target="media/image114.png" /><Relationship Id="rId3" Type="http://schemas.openxmlformats.org/officeDocument/2006/relationships/image" Target="media/image11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3778451365945344</dc:description>
  <cp:lastModifiedBy>学科网试题生产平台</cp:lastModifiedBy>
  <cp:revision>9</cp:revision>
  <dcterms:created xsi:type="dcterms:W3CDTF">2025-10-05T10:30:45Z</dcterms:created>
  <dcterms:modified xsi:type="dcterms:W3CDTF">2025-10-05T10:30:45Z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